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F4E" w:rsidR="007F23FD" w:rsidP="168C28E2" w:rsidRDefault="007F23FD" w14:paraId="4D3DC347" w14:textId="418222B8">
      <w:pPr>
        <w:pStyle w:val="BodyText"/>
        <w:spacing w:before="237"/>
        <w:rPr>
          <w:rFonts w:ascii="TH Niramit AS" w:hAnsi="TH Niramit AS" w:eastAsia="Aptos" w:cs="TH Niramit AS" w:eastAsiaTheme="minorAscii"/>
          <w:kern w:val="2"/>
          <w:sz w:val="28"/>
          <w:szCs w:val="28"/>
          <w:lang w:bidi="th-TH"/>
          <w14:ligatures w14:val="standardContextual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5"/>
        <w:gridCol w:w="789"/>
        <w:gridCol w:w="789"/>
        <w:gridCol w:w="789"/>
        <w:gridCol w:w="789"/>
        <w:gridCol w:w="789"/>
        <w:gridCol w:w="789"/>
        <w:gridCol w:w="791"/>
      </w:tblGrid>
      <w:tr w:rsidRPr="00900F4E" w:rsidR="00AD09CF" w:rsidTr="00AD09CF" w14:paraId="2713D688" w14:textId="77777777">
        <w:trPr>
          <w:tblHeader/>
          <w:jc w:val="center"/>
        </w:trPr>
        <w:tc>
          <w:tcPr>
            <w:tcW w:w="2045" w:type="pct"/>
            <w:vMerge w:val="restart"/>
            <w:shd w:val="clear" w:color="auto" w:fill="CAEDFB" w:themeFill="accent4" w:themeFillTint="33"/>
            <w:vAlign w:val="center"/>
          </w:tcPr>
          <w:p w:rsidRPr="00A31468" w:rsidR="00AD09CF" w:rsidP="00A31468" w:rsidRDefault="00AD09CF" w14:paraId="3AC79453" w14:textId="59BF2AF4">
            <w:pPr>
              <w:jc w:val="center"/>
              <w:rPr>
                <w:rFonts w:ascii="TH Niramit AS" w:hAnsi="TH Niramit AS" w:cs="TH Niramit AS"/>
              </w:rPr>
            </w:pPr>
            <w:r w:rsidRPr="00900F4E">
              <w:rPr>
                <w:rFonts w:ascii="TH Niramit AS" w:hAnsi="TH Niramit AS" w:cs="TH Niramit AS"/>
                <w:b/>
                <w:bCs/>
                <w:cs/>
              </w:rPr>
              <w:t>รหัสวิชาและชื่อวิชา</w:t>
            </w:r>
          </w:p>
        </w:tc>
        <w:tc>
          <w:tcPr>
            <w:tcW w:w="2955" w:type="pct"/>
            <w:gridSpan w:val="7"/>
            <w:shd w:val="clear" w:color="auto" w:fill="CAEDFB" w:themeFill="accent4" w:themeFillTint="33"/>
          </w:tcPr>
          <w:p w:rsidRPr="00900F4E" w:rsidR="00AD09CF" w:rsidP="007F23FD" w:rsidRDefault="00AD09CF" w14:paraId="6C27AFB1" w14:textId="270A244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900F4E">
              <w:rPr>
                <w:rFonts w:ascii="TH Niramit AS" w:hAnsi="TH Niramit AS" w:cs="TH Niramit AS"/>
                <w:b/>
                <w:bCs/>
                <w:cs/>
              </w:rPr>
              <w:t xml:space="preserve">ผลลัพธ์การเรียนรู้ระดับหลักสูตร </w:t>
            </w:r>
            <w:r w:rsidRPr="00900F4E">
              <w:rPr>
                <w:rFonts w:ascii="TH Niramit AS" w:hAnsi="TH Niramit AS" w:cs="TH Niramit AS"/>
                <w:b/>
                <w:bCs/>
              </w:rPr>
              <w:t>(PLO)</w:t>
            </w:r>
          </w:p>
        </w:tc>
      </w:tr>
      <w:tr w:rsidRPr="00900F4E" w:rsidR="00AD09CF" w:rsidTr="00AD09CF" w14:paraId="48AE7F18" w14:textId="77777777">
        <w:trPr>
          <w:tblHeader/>
          <w:jc w:val="center"/>
        </w:trPr>
        <w:tc>
          <w:tcPr>
            <w:tcW w:w="2045" w:type="pct"/>
            <w:vMerge/>
            <w:shd w:val="clear" w:color="auto" w:fill="CAEDFB" w:themeFill="accent4" w:themeFillTint="33"/>
          </w:tcPr>
          <w:p w:rsidRPr="00900F4E" w:rsidR="00AD09CF" w:rsidP="00A31468" w:rsidRDefault="00AD09CF" w14:paraId="06A7F85C" w14:textId="77777777">
            <w:pPr>
              <w:rPr>
                <w:rFonts w:ascii="TH Niramit AS" w:hAnsi="TH Niramit AS" w:cs="TH Niramit AS"/>
              </w:rPr>
            </w:pP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A31468" w:rsidRDefault="00AD09CF" w14:paraId="62C42029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PLO1</w:t>
            </w:r>
          </w:p>
          <w:p w:rsidRPr="007E1C0E" w:rsidR="00AD09CF" w:rsidP="00A31468" w:rsidRDefault="00AD09CF" w14:paraId="74EF9425" w14:textId="00D44BD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  <w:r w:rsidR="00DF5909">
              <w:rPr>
                <w:rFonts w:ascii="TH SarabunPSK" w:hAnsi="TH SarabunPSK" w:cs="TH SarabunPSK"/>
                <w:b/>
                <w:bCs/>
              </w:rPr>
              <w:t>/Cog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A31468" w:rsidRDefault="00AD09CF" w14:paraId="7BE192A3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PLO2</w:t>
            </w:r>
          </w:p>
          <w:p w:rsidRPr="007E1C0E" w:rsidR="00AD09CF" w:rsidP="00A31468" w:rsidRDefault="00AD09CF" w14:paraId="26134E86" w14:textId="3FA7BC5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  <w:r w:rsidR="00DF5909">
              <w:rPr>
                <w:rFonts w:ascii="TH SarabunPSK" w:hAnsi="TH SarabunPSK" w:cs="TH SarabunPSK"/>
                <w:b/>
                <w:bCs/>
              </w:rPr>
              <w:t>/</w:t>
            </w:r>
            <w:proofErr w:type="spellStart"/>
            <w:r w:rsidR="00DF5909">
              <w:rPr>
                <w:rFonts w:ascii="TH SarabunPSK" w:hAnsi="TH SarabunPSK" w:cs="TH SarabunPSK"/>
                <w:b/>
                <w:bCs/>
              </w:rPr>
              <w:t>Psy</w:t>
            </w:r>
            <w:proofErr w:type="spellEnd"/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A31468" w:rsidRDefault="00AD09CF" w14:paraId="3E73308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PLO3</w:t>
            </w:r>
          </w:p>
          <w:p w:rsidRPr="007E1C0E" w:rsidR="00AD09CF" w:rsidP="00A31468" w:rsidRDefault="00AD09CF" w14:paraId="4DB8208D" w14:textId="0B2788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</w:t>
            </w:r>
            <w:r w:rsidR="00DF5909">
              <w:rPr>
                <w:rFonts w:ascii="TH SarabunPSK" w:hAnsi="TH SarabunPSK" w:cs="TH SarabunPSK"/>
                <w:b/>
                <w:bCs/>
              </w:rPr>
              <w:t>n/Cog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A31468" w:rsidRDefault="00AD09CF" w14:paraId="33C06868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PLO4</w:t>
            </w:r>
          </w:p>
          <w:p w:rsidRPr="007E1C0E" w:rsidR="00AD09CF" w:rsidP="00A31468" w:rsidRDefault="00DF5909" w14:paraId="2BC5B211" w14:textId="4FF7A9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An/Cog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A31468" w:rsidRDefault="00AD09CF" w14:paraId="724891E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PLO5</w:t>
            </w:r>
          </w:p>
          <w:p w:rsidRPr="007E1C0E" w:rsidR="00AD09CF" w:rsidP="00A31468" w:rsidRDefault="00DF5909" w14:paraId="5A4CFEC8" w14:textId="7E08EA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Man/</w:t>
            </w:r>
            <w:proofErr w:type="spellStart"/>
            <w:r>
              <w:rPr>
                <w:rFonts w:ascii="TH SarabunPSK" w:hAnsi="TH SarabunPSK" w:cs="TH SarabunPSK"/>
                <w:b/>
                <w:bCs/>
              </w:rPr>
              <w:t>Psy</w:t>
            </w:r>
            <w:proofErr w:type="spellEnd"/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A31468" w:rsidRDefault="00AD09CF" w14:paraId="75AE1E46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PLO6</w:t>
            </w:r>
          </w:p>
          <w:p w:rsidRPr="007E1C0E" w:rsidR="00AD09CF" w:rsidP="00A31468" w:rsidRDefault="00AD09CF" w14:paraId="56D718DE" w14:textId="33CC67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AEDFB" w:themeFill="accent4" w:themeFillTint="33"/>
          </w:tcPr>
          <w:p w:rsidR="00AD09CF" w:rsidP="00A31468" w:rsidRDefault="00AD09CF" w14:paraId="43A9A91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PLO7</w:t>
            </w:r>
          </w:p>
          <w:p w:rsidRPr="007E1C0E" w:rsidR="00AD09CF" w:rsidP="00A31468" w:rsidRDefault="00DF5909" w14:paraId="14E1F12A" w14:textId="01C86F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Man/</w:t>
            </w:r>
            <w:proofErr w:type="spellStart"/>
            <w:r>
              <w:rPr>
                <w:rFonts w:ascii="TH SarabunPSK" w:hAnsi="TH SarabunPSK" w:cs="TH SarabunPSK"/>
                <w:b/>
                <w:bCs/>
              </w:rPr>
              <w:t>Psy</w:t>
            </w:r>
            <w:proofErr w:type="spellEnd"/>
          </w:p>
        </w:tc>
      </w:tr>
      <w:tr w:rsidRPr="00900F4E" w:rsidR="00AD09CF" w:rsidTr="00AD09CF" w14:paraId="6D5D517F" w14:textId="77777777">
        <w:trPr>
          <w:tblHeader/>
          <w:jc w:val="center"/>
        </w:trPr>
        <w:tc>
          <w:tcPr>
            <w:tcW w:w="5000" w:type="pct"/>
            <w:gridSpan w:val="8"/>
            <w:shd w:val="clear" w:color="auto" w:fill="C1F0C7" w:themeFill="accent3" w:themeFillTint="33"/>
          </w:tcPr>
          <w:p w:rsidRPr="00AD09CF" w:rsidR="00AD09CF" w:rsidP="00AD09CF" w:rsidRDefault="00AD09CF" w14:paraId="7C7FAA7A" w14:textId="598A8A70">
            <w:pPr>
              <w:rPr>
                <w:rFonts w:ascii="TH SarabunPSK" w:hAnsi="TH SarabunPSK" w:cs="TH SarabunPSK"/>
                <w:b/>
                <w:bCs/>
              </w:rPr>
            </w:pPr>
            <w:r w:rsidRPr="00AD09CF">
              <w:rPr>
                <w:rFonts w:hint="cs" w:ascii="TH Niramit AS" w:hAnsi="TH Niramit AS" w:cs="TH Niramit AS"/>
                <w:b/>
                <w:bCs/>
                <w:cs/>
              </w:rPr>
              <w:t>วิชาเฉพาะบังคับ</w:t>
            </w:r>
          </w:p>
        </w:tc>
      </w:tr>
      <w:tr w:rsidRPr="00900F4E" w:rsidR="00AD09CF" w:rsidTr="00AD09CF" w14:paraId="596B22BA" w14:textId="77777777">
        <w:trPr>
          <w:jc w:val="center"/>
        </w:trPr>
        <w:tc>
          <w:tcPr>
            <w:tcW w:w="2045" w:type="pct"/>
            <w:shd w:val="clear" w:color="auto" w:fill="FAE2D5" w:themeFill="accent2" w:themeFillTint="33"/>
          </w:tcPr>
          <w:p w:rsidRPr="00900F4E" w:rsidR="00AD09CF" w:rsidP="00AD09CF" w:rsidRDefault="00AD09CF" w14:paraId="0F2C6CE1" w14:textId="22F1BEB5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03652111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เคมีเบื้องต้น 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2B171C22" w14:textId="0C25ABB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309F104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613F678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58737EA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61CFD4D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7D253111" w14:textId="64C604B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AE2D5" w:themeFill="accent2" w:themeFillTint="33"/>
          </w:tcPr>
          <w:p w:rsidRPr="002B06A1" w:rsidR="00AD09CF" w:rsidP="00AD09CF" w:rsidRDefault="00AD09CF" w14:paraId="16D847C6" w14:textId="0CE5CAB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B201316" w14:textId="77777777">
        <w:trPr>
          <w:jc w:val="center"/>
        </w:trPr>
        <w:tc>
          <w:tcPr>
            <w:tcW w:w="2045" w:type="pct"/>
            <w:shd w:val="clear" w:color="auto" w:fill="FAE2D5" w:themeFill="accent2" w:themeFillTint="33"/>
          </w:tcPr>
          <w:p w:rsidRPr="00900F4E" w:rsidR="00AD09CF" w:rsidP="00AD09CF" w:rsidRDefault="00AD09CF" w14:paraId="5DDF3A82" w14:textId="2F2DE299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03652112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ปฏิบัติการเคมีเบื้องต้น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0B8B3CF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77AE1429" w14:textId="4387E1F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Im</w:t>
            </w:r>
            <w:proofErr w:type="spellEnd"/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6C48599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2EA1B08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0BFDE73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AD09CF" w:rsidP="00AD09CF" w:rsidRDefault="00AD09CF" w14:paraId="269BD6FD" w14:textId="1BB0CF7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AE2D5" w:themeFill="accent2" w:themeFillTint="33"/>
          </w:tcPr>
          <w:p w:rsidRPr="002B06A1" w:rsidR="00AD09CF" w:rsidP="00AD09CF" w:rsidRDefault="00AD09CF" w14:paraId="43936F9E" w14:textId="669E47C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6AE6637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0ACB0DDC" w14:textId="0E5ACDF1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03652121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หลักเคมีอินทรีย์พื้นฐาน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823E2D4" w14:textId="320F34B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3C1BCE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6A78B43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33A7B5E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43FADAD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09A9C46C" w14:textId="69146F1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50E108B3" w14:textId="6135CA0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8595034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4492D118" w14:textId="4C9B5F88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03652122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ปฏิบัติการเคมีอินทรีย์พื้นฐาน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09AF38B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22206BDA" w14:textId="002DA7F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Im</w:t>
            </w:r>
            <w:proofErr w:type="spellEnd"/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0D63EB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4630FF5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60C0BF6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D7B32CC" w14:textId="4FF66AD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5A58A349" w14:textId="67947C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3F5755CC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277216F4" w14:textId="7FACBB18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03652131</w:t>
            </w:r>
            <w:r w:rsidRPr="00F82E0F">
              <w:rPr>
                <w:rFonts w:ascii="TH SarabunPSK" w:hAnsi="TH SarabunPSK" w:cs="TH SarabunPSK"/>
                <w:cs/>
              </w:rPr>
              <w:t xml:space="preserve"> การคำนวณสำหรับนักวิทยาศาสตร์และเทคโนโลยีเคมีประยุกต์         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6A057D60" w14:textId="3250655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6FA7CD4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137AEAD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6D912AF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52A9AF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E8840DC" w14:textId="3B6CCD3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4C2D223F" w14:textId="4669100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A6257EC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0750F4BE" w14:textId="20928DFE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03652132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เคมีเชิงฟิสิกส์พื้นฐาน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2461CF66" w14:textId="055463A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75E3CB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54C2F5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66C0136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1B58CF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CECE5AC" w14:textId="580A538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0733D586" w14:textId="4799246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38703F6D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35EAA494" w14:textId="315E0FEF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03652133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ปฏิบัติการเคมีเชิงฟิสิกส์พื้นฐาน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1544E5D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0F3269C3" w14:textId="287F93D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Rm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1C100C9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2EC00A3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1855E35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32001D69" w14:textId="1F3469D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49750894" w14:textId="5915616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0CF6AFB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5F0EA4C0" w14:textId="00960252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03652141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เคมีวิเคราะห์เบื้องต้น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85D0C43" w14:textId="6086BFA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24AC4F2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0165DC9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9F2BD9" w14:paraId="3BCC80FF" w14:textId="7E837AB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An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2F7D7EF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C7BD3B7" w14:textId="38CD559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35761076" w14:textId="2447515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90E8B22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AD09CF" w:rsidP="00AD09CF" w:rsidRDefault="00AD09CF" w14:paraId="14A42D44" w14:textId="15E3A3A3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03652142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ปฏิบัติการเคมีวิเคราะห์เบื้องต้น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54238D7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2F775FB" w14:textId="4A4E661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Im</w:t>
            </w:r>
            <w:proofErr w:type="spellEnd"/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1A76174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9F2BD9" w14:paraId="3F6779EC" w14:textId="1C0B8EA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An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7FBD33F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AD09CF" w:rsidP="00AD09CF" w:rsidRDefault="00AD09CF" w14:paraId="18806846" w14:textId="38595EB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AD09CF" w:rsidP="00AD09CF" w:rsidRDefault="00AD09CF" w14:paraId="112D068C" w14:textId="5F07452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32915C4E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10D03E80" w14:textId="59095F42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03652143</w:t>
            </w:r>
            <w:r w:rsidRPr="00F82E0F">
              <w:rPr>
                <w:rFonts w:ascii="TH SarabunPSK" w:hAnsi="TH SarabunPSK" w:cs="TH SarabunPSK"/>
                <w:cs/>
              </w:rPr>
              <w:t xml:space="preserve"> ความปลอดภัยทางเคมีและการจัดการของเสียทางเคมี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66062162" w14:textId="7796D10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143BAAD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0166FD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07CE8F7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1A62665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BFD6549" w14:textId="5792882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53236C26" w14:textId="34F5A46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95CDB4E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39424159" w14:textId="57985169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เคมีอินทรีย์ประยุกต์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3303F651" w14:textId="1CC9D847">
            <w:pPr>
              <w:jc w:val="center"/>
              <w:rPr>
                <w:rFonts w:hint="cs"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3A0D410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984FEA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6E29A38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E737CF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3F8DBA37" w14:textId="2B7E814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3B2DA972" w14:textId="4EB0706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C966427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44C4275D" w14:textId="097816FE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ปฏิบัติการเคมีอินทรีย์ประยุกต์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66965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465D5C1" w14:textId="2B1DBDB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71C612F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6D1B2D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5C6D5B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7801D818" w14:textId="2F319E3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79CC1244" w14:textId="61D45A8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0E6384F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40EA9C4E" w14:textId="5F16CCB0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03652223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หลักชีวเคมีพื้นฐาน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A611C6F" w14:textId="30B078C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6A8C905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D8A0E0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44A0E9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81FB3F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0346F7A6" w14:textId="1D8E6FC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54975FA3" w14:textId="2AA2FC9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0A955D80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522BBE40" w14:textId="08B7618B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03652224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ปฏิบัติการชีวเคมีพื้นฐาน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905DA3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09256F6" w14:textId="6C33F8B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</w:rPr>
              <w:t>Im</w:t>
            </w:r>
            <w:proofErr w:type="spellEnd"/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191EFE6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513540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618B150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FB2F694" w14:textId="7C63050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7FAA4C5A" w14:textId="49BFE74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CA07DA5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2C8A8DB4" w14:textId="7E25D0A8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เคมีเชิงฟิสิกส์ประยุกต์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7B338F" w14:paraId="5822C0B5" w14:textId="6F8FA297">
            <w:pPr>
              <w:jc w:val="center"/>
              <w:rPr>
                <w:rFonts w:hint="cs"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847C67B" w14:textId="35D2CC1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049637A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11E1A26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18207E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319FAF43" w14:textId="7DC5A2C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56135AA1" w14:textId="62181C6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6EA7E116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09397DC8" w14:textId="0BC2C1F5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03652232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เคมีอนินทรีย์พื้นฐาน  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3D3DC03" w14:textId="3E36039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31AC466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39163CD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25296A1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0D6ACB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06ADF96D" w14:textId="2203A60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5B467C80" w14:textId="5207840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E3D8BD7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35707BC9" w14:textId="49979079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03652233</w:t>
            </w:r>
            <w:r w:rsidRPr="00F82E0F">
              <w:rPr>
                <w:rFonts w:ascii="TH SarabunPSK" w:hAnsi="TH SarabunPSK" w:cs="TH SarabunPSK"/>
                <w:cs/>
              </w:rPr>
              <w:t xml:space="preserve"> โลหะอินทรีย์และเคมีชีวอนินทรีย์ 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1D8EAD8E" w14:textId="71E22D80">
            <w:pPr>
              <w:jc w:val="center"/>
              <w:rPr>
                <w:rFonts w:hint="cs"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05A4EFB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38CEBC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703D7F1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02417AB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50E4EFF" w14:textId="0104673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30F9582B" w14:textId="0561A34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53D3F6AC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4D535C07" w14:textId="568E3BD6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03652234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ปฏิบัติการเคมีอนินทรีย์พื้นฐาน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2F93EC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0EEB2055" w14:textId="38D5B0E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D4418E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87BF5F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7698BAD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5C455C7E" w14:textId="20F9075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6BFA2E34" w14:textId="0DC1388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0706814E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3F48AEF5" w14:textId="299A5E54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03652241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หลักการทางเคมีวิเคราะห์ด้วยเครื่องมือ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006311AC" w14:textId="5FED41D8">
            <w:pPr>
              <w:jc w:val="center"/>
              <w:rPr>
                <w:rFonts w:hint="cs"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73A9AEF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4FAA8F3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5D4492C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ABFFB2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21270EB" w14:textId="0C9C7F3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38829CDF" w14:textId="48A352B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13CC2BD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68E0DA2C" w14:textId="22219156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ปฏิบัติการเคมีวิเคราะห์ด้วยเครื่องมือ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582891A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7689D2B" w14:textId="78F15FF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73624AD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9F2BD9" w14:paraId="1CDF1518" w14:textId="0464763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An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53909A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834B7B1" w14:textId="6AC811D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4977E195" w14:textId="3CA7FF2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F242116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09CF" w:rsidP="00AD09CF" w:rsidRDefault="00AD09CF" w14:paraId="3993AD6B" w14:textId="7CD15B64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03652243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เคมีพอลิเมอร์เบื้องต้น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0D7EFF8D" w14:textId="182E9E0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C1E76C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17C0614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4A5FB8B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53EA7A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09CF" w:rsidP="00AD09CF" w:rsidRDefault="00AD09CF" w14:paraId="5FB2F468" w14:textId="18614C8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09CF" w:rsidP="00AD09CF" w:rsidRDefault="00AD09CF" w14:paraId="6F5716D7" w14:textId="13F382F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5A87BBEE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5423EE4B" w14:textId="06AC12A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03652244</w:t>
            </w:r>
            <w:r w:rsidRPr="00F82E0F">
              <w:rPr>
                <w:rFonts w:ascii="TH SarabunPSK" w:hAnsi="TH SarabunPSK" w:cs="TH SarabunPSK"/>
                <w:cs/>
              </w:rPr>
              <w:t xml:space="preserve"> สเปกโทรสโกปีสำหรับการพิสูจน์เอกลักษณ์ของสารอินทรีย์และสารอนินทรีย์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2B2ADCC" w14:textId="5561A97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0BC2469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71B389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A576C6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76E6CF0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0FA26744" w14:textId="67C2543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64605612" w14:textId="7FF4C9E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7915A30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3261053F" w14:textId="125445F2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03652245</w:t>
            </w:r>
            <w:r w:rsidRPr="00F82E0F">
              <w:rPr>
                <w:rFonts w:ascii="TH SarabunPSK" w:hAnsi="TH SarabunPSK" w:cs="TH SarabunPSK"/>
                <w:cs/>
              </w:rPr>
              <w:t xml:space="preserve"> กระบวนการทางอุตสาหกรรมเคมีและกายภาพ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7F0E4B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5F82FEB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F73BD0E" w14:textId="3BDEC3EC">
            <w:pPr>
              <w:jc w:val="center"/>
              <w:rPr>
                <w:rFonts w:hint="cs"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</w:t>
            </w:r>
            <w:r w:rsidR="009F2BD9">
              <w:rPr>
                <w:rFonts w:ascii="TH SarabunPSK" w:hAnsi="TH SarabunPSK" w:cs="TH SarabunPSK"/>
                <w:b/>
                <w:bCs/>
              </w:rPr>
              <w:t>n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5628897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C2F849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75FE31DA" w14:textId="252605D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33CB5D6D" w14:textId="6CF259E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617DA58F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49C6392E" w14:textId="460C0E02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03652246</w:t>
            </w:r>
            <w:r w:rsidRPr="00F82E0F">
              <w:rPr>
                <w:rFonts w:ascii="TH SarabunPSK" w:hAnsi="TH SarabunPSK" w:cs="TH SarabunPSK"/>
                <w:cs/>
              </w:rPr>
              <w:t xml:space="preserve"> ระบบควบคุมคุณภาพในอุตสาหกรรมเคมี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9C9CA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D686D9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A408B66" w14:textId="1827D528">
            <w:pPr>
              <w:jc w:val="center"/>
              <w:rPr>
                <w:rFonts w:hint="cs"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</w:t>
            </w:r>
            <w:r w:rsidR="009F2BD9">
              <w:rPr>
                <w:rFonts w:ascii="TH SarabunPSK" w:hAnsi="TH SarabunPSK" w:cs="TH SarabunPSK"/>
                <w:b/>
                <w:bCs/>
              </w:rPr>
              <w:t>n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4930B09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BF3068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654DCD3E" w14:textId="3EBB01F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74C7B4E3" w14:textId="28704C7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4C1CF80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09CF" w:rsidP="00AD09CF" w:rsidRDefault="00AD09CF" w14:paraId="0D861A67" w14:textId="57824C4D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03652247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หลักการสอบเทียบเครื่องมือวัดทางวิทยาศาสตร์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5C2147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2197173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C6306A7" w14:textId="021B394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An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3E0314C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1741D80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09CF" w:rsidP="00AD09CF" w:rsidRDefault="00AD09CF" w14:paraId="5409A9C2" w14:textId="27473A0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09CF" w:rsidP="00AD09CF" w:rsidRDefault="00AD09CF" w14:paraId="11C2652D" w14:textId="773123D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0669B051" w14:textId="77777777">
        <w:trPr>
          <w:jc w:val="center"/>
        </w:trPr>
        <w:tc>
          <w:tcPr>
            <w:tcW w:w="2045" w:type="pct"/>
            <w:shd w:val="clear" w:color="auto" w:fill="F2CEED" w:themeFill="accent5" w:themeFillTint="33"/>
          </w:tcPr>
          <w:p w:rsidRPr="00900F4E" w:rsidR="00AD09CF" w:rsidP="00AD09CF" w:rsidRDefault="00AD09CF" w14:paraId="08C7BCC0" w14:textId="3CB5FD31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03652397</w:t>
            </w:r>
            <w:r w:rsidRPr="00F82E0F">
              <w:rPr>
                <w:rFonts w:ascii="TH SarabunPSK" w:hAnsi="TH SarabunPSK" w:cs="TH SarabunPSK"/>
                <w:cs/>
              </w:rPr>
              <w:t xml:space="preserve"> สัมมนา</w:t>
            </w: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AD09CF" w:rsidP="00AD09CF" w:rsidRDefault="00AD09CF" w14:paraId="403C6DEC" w14:textId="45706AA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AD09CF" w:rsidP="00AD09CF" w:rsidRDefault="00AD09CF" w14:paraId="6951D69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AD09CF" w:rsidP="00AD09CF" w:rsidRDefault="00AD09CF" w14:paraId="03A15EB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AD09CF" w:rsidP="00AD09CF" w:rsidRDefault="00AD09CF" w14:paraId="60BBEE8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AD09CF" w:rsidP="00AD09CF" w:rsidRDefault="00AD09CF" w14:paraId="24BB36B2" w14:textId="04B8A5D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AD09CF" w:rsidP="00AD09CF" w:rsidRDefault="00AD09CF" w14:paraId="3D2E093B" w14:textId="4C006E4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F2CEED" w:themeFill="accent5" w:themeFillTint="33"/>
          </w:tcPr>
          <w:p w:rsidRPr="002B06A1" w:rsidR="00AD09CF" w:rsidP="00AD09CF" w:rsidRDefault="00AD09CF" w14:paraId="2A24E99D" w14:textId="333940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381A5B56" w14:textId="77777777">
        <w:trPr>
          <w:jc w:val="center"/>
        </w:trPr>
        <w:tc>
          <w:tcPr>
            <w:tcW w:w="2045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63C2B448" w14:textId="2CBF04C3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 xml:space="preserve">03652499 </w:t>
            </w:r>
            <w:r w:rsidRPr="00F82E0F">
              <w:rPr>
                <w:rFonts w:ascii="TH SarabunPSK" w:hAnsi="TH SarabunPSK" w:cs="TH SarabunPSK"/>
                <w:cs/>
              </w:rPr>
              <w:t>โครงงานวิทยาศาสตร์และเทคโนโลยีเคมีประยุกต์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54F51C5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5A4D3B93" w14:textId="25B7466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5FF36DE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18CC78FC" w14:textId="58E05E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774A2041" w14:textId="329359A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AD09CF" w:rsidP="00AD09CF" w:rsidRDefault="00AD09CF" w14:paraId="71C44D1B" w14:textId="76EBBA0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2B06A1" w:rsidR="00AD09CF" w:rsidP="00AD09CF" w:rsidRDefault="009F2BD9" w14:paraId="12CEE971" w14:textId="6DDED59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</w:tr>
      <w:tr w:rsidRPr="00AD09CF" w:rsidR="00AD09CF" w:rsidTr="00AD09CF" w14:paraId="01827264" w14:textId="77777777"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F0C7" w:themeFill="accent3" w:themeFillTint="33"/>
          </w:tcPr>
          <w:p w:rsidRPr="00AD09CF" w:rsidR="00AD09CF" w:rsidP="00AD09CF" w:rsidRDefault="00AD09CF" w14:paraId="7D77FAF6" w14:textId="064EFD93">
            <w:pPr>
              <w:rPr>
                <w:rFonts w:ascii="TH Niramit AS" w:hAnsi="TH Niramit AS" w:cs="TH Niramit AS"/>
                <w:b/>
                <w:bCs/>
              </w:rPr>
            </w:pPr>
            <w:r w:rsidRPr="00AD09CF">
              <w:rPr>
                <w:rFonts w:hint="cs" w:ascii="TH Niramit AS" w:hAnsi="TH Niramit AS" w:cs="TH Niramit AS"/>
                <w:b/>
                <w:bCs/>
                <w:cs/>
              </w:rPr>
              <w:t>วิชาเลือก</w:t>
            </w:r>
          </w:p>
        </w:tc>
      </w:tr>
      <w:tr w:rsidRPr="00900F4E" w:rsidR="00AD09CF" w:rsidTr="00AD09CF" w14:paraId="69157349" w14:textId="77777777">
        <w:trPr>
          <w:jc w:val="center"/>
        </w:trPr>
        <w:tc>
          <w:tcPr>
            <w:tcW w:w="2045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AD09CF" w14:paraId="43D4A6EB" w14:textId="0207395D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03652351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เคมีควอนตัมเชิงคำนวณ</w:t>
            </w: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AD09CF" w14:paraId="3719FD5C" w14:textId="22443BE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9F2BD9" w14:paraId="7B1992B4" w14:textId="7CFA935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AD09CF" w14:paraId="1F1DECE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AD09CF" w14:paraId="5A15B713" w14:textId="7B7D6D1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AD09CF" w14:paraId="0E1D425A" w14:textId="681151D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AD09CF" w:rsidP="00AD09CF" w:rsidRDefault="00AD09CF" w14:paraId="13872022" w14:textId="45597E0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tcBorders>
              <w:top w:val="single" w:color="auto" w:sz="4" w:space="0"/>
            </w:tcBorders>
            <w:shd w:val="clear" w:color="auto" w:fill="auto"/>
          </w:tcPr>
          <w:p w:rsidRPr="002B06A1" w:rsidR="00AD09CF" w:rsidP="00AD09CF" w:rsidRDefault="00AD09CF" w14:paraId="41E87CFC" w14:textId="2F3529C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6886BE19" w14:textId="77777777">
        <w:trPr>
          <w:jc w:val="center"/>
        </w:trPr>
        <w:tc>
          <w:tcPr>
            <w:tcW w:w="2045" w:type="pct"/>
            <w:shd w:val="clear" w:color="auto" w:fill="auto"/>
          </w:tcPr>
          <w:p w:rsidRPr="00900F4E" w:rsidR="00AD09CF" w:rsidP="00AD09CF" w:rsidRDefault="00AD09CF" w14:paraId="20BBAAF0" w14:textId="6A304DEB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03652352</w:t>
            </w:r>
            <w:r w:rsidRPr="00C84648">
              <w:rPr>
                <w:rFonts w:ascii="TH Niramit AS" w:hAnsi="TH Niramit AS" w:cs="TH Niramit AS"/>
                <w:cs/>
              </w:rPr>
              <w:t xml:space="preserve"> กลศาสตร์สถิตและการจำลองเชิงโมเลกุล</w:t>
            </w: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5A99731B" w14:textId="79E9EEC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4BE1BC4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2E01F2F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1BD21C5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6696C53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4118E057" w14:textId="154528F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auto"/>
          </w:tcPr>
          <w:p w:rsidRPr="002B06A1" w:rsidR="00AD09CF" w:rsidP="00AD09CF" w:rsidRDefault="00AD09CF" w14:paraId="72635221" w14:textId="258F6EB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54A78FA5" w14:textId="77777777">
        <w:trPr>
          <w:jc w:val="center"/>
        </w:trPr>
        <w:tc>
          <w:tcPr>
            <w:tcW w:w="2045" w:type="pct"/>
            <w:shd w:val="clear" w:color="auto" w:fill="auto"/>
          </w:tcPr>
          <w:p w:rsidRPr="00900F4E" w:rsidR="00AD09CF" w:rsidP="00AD09CF" w:rsidRDefault="00AD09CF" w14:paraId="6C6225D6" w14:textId="5A2A25DC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03652353</w:t>
            </w:r>
            <w:r w:rsidRPr="00C84648">
              <w:rPr>
                <w:rFonts w:ascii="TH Niramit AS" w:hAnsi="TH Niramit AS" w:cs="TH Niramit AS"/>
                <w:cs/>
              </w:rPr>
              <w:t xml:space="preserve"> ถ่านกัมมันต์จากวัสดุเหลือทิ้งทางเกษตร</w:t>
            </w: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0C5263C7" w14:textId="4A8CCE7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4FCA857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276ED43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61D0EFD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278EEAF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AD09CF" w:rsidP="00AD09CF" w:rsidRDefault="00AD09CF" w14:paraId="30D90556" w14:textId="1942463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auto"/>
          </w:tcPr>
          <w:p w:rsidRPr="002B06A1" w:rsidR="00AD09CF" w:rsidP="00AD09CF" w:rsidRDefault="00AD09CF" w14:paraId="10AE7489" w14:textId="0A970C4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B5C559A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444A547D" w14:textId="1DFB5293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03652354</w:t>
            </w:r>
            <w:r w:rsidRPr="00C84648">
              <w:rPr>
                <w:rFonts w:ascii="TH Niramit AS" w:hAnsi="TH Niramit AS" w:cs="TH Niramit AS"/>
                <w:cs/>
              </w:rPr>
              <w:t xml:space="preserve"> เซนเซอร์ทางเคมีเชิงแสง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2982995" w14:textId="09F5254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28021B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89ACC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59C060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DA1126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74B4EDC" w14:textId="087F5B3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5F1D212A" w14:textId="47B4C18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E6F24CD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79507556" w14:textId="4D9B8939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03652355</w:t>
            </w:r>
            <w:r w:rsidRPr="00C84648">
              <w:rPr>
                <w:rFonts w:ascii="TH Niramit AS" w:hAnsi="TH Niramit AS" w:cs="TH Niramit AS"/>
                <w:cs/>
              </w:rPr>
              <w:t xml:space="preserve"> นิติวิทยาศาสตร์พื้นฐาน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EB25C81" w14:textId="064CDEA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B9388D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5F69BD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0C5763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25550D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E0BCDD6" w14:textId="18DAC4B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75E43569" w14:textId="7C71537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DE217D0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4A4F46B6" w14:textId="62EC35E8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03652361</w:t>
            </w:r>
            <w:r w:rsidRPr="00C84648">
              <w:rPr>
                <w:rFonts w:ascii="TH Niramit AS" w:hAnsi="TH Niramit AS" w:cs="TH Niramit AS"/>
                <w:cs/>
              </w:rPr>
              <w:t xml:space="preserve"> เทคโนโลยีและเคมี ของสารผลิตภัณฑ์ธรรมชาติ    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E588377" w14:textId="5571439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4B853C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E72FA8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C028D0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8E7FF0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730B5EB" w14:textId="1BBA614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02BFDF8D" w14:textId="229B42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301B429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309523B4" w14:textId="1ADCFC32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03652362</w:t>
            </w:r>
            <w:r w:rsidRPr="00C84648">
              <w:rPr>
                <w:rFonts w:ascii="TH Niramit AS" w:hAnsi="TH Niramit AS" w:cs="TH Niramit AS"/>
                <w:cs/>
              </w:rPr>
              <w:t xml:space="preserve"> น้ำมันหอมระเหย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4878FEC" w14:textId="7E63812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FA9414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B3A13E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E19D62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039D5E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5D01E83" w14:textId="58319EE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7C2F83BE" w14:textId="395FE07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555D9FFA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4689AC7B" w14:textId="2AC3C7C2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03652363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เคมีของยา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AAAD336" w14:textId="539934B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675810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4E2DAA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DEB2A0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1B86E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B6BF09D" w14:textId="02A8F44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36FA87CF" w14:textId="2E33DF9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6D6F8A91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28D801A0" w14:textId="33D31CCB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03652364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เคมีเครื่องสำอาง                                 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1C30D27" w14:textId="3F1EDFA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2DC433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70BA21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4557E8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EE2FF4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567BCD3" w14:textId="26B0402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57C3E4DC" w14:textId="1715AF4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D63DAFA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6F48FA85" w14:textId="45045DE1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03652365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เคมีชีวอินทรีย์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DBFBE1F" w14:textId="04FEAB4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FED843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5F589A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7AF499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AA762C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284365F" w14:textId="529900E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75268D16" w14:textId="35F2D1B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BB8C2D3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41948AE4" w14:textId="53925B2D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03652371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เคมีซีโอไลต์และการประยุกต์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AA1155B" w14:textId="2DB08D7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0BD3DA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6F39B7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AA015F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A77C0F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F324621" w14:textId="52C3FF9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66B932A2" w14:textId="3F647B4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224546B1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7B9DED12" w14:textId="30C0B06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03652372</w:t>
            </w:r>
            <w:r w:rsidRPr="00C84648">
              <w:rPr>
                <w:rFonts w:ascii="TH Niramit AS" w:hAnsi="TH Niramit AS" w:cs="TH Niramit AS"/>
                <w:cs/>
              </w:rPr>
              <w:t xml:space="preserve"> การเร่งปฏิกิริยาและการวิเคราะห์ลักษณะเฉพาะของพื้นผิว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49CCD3D" w14:textId="3CD0A11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E7A872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DA0F0C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243342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733A47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3383D58" w14:textId="44306E9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7F963EF1" w14:textId="0CD9265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46CCFA9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6EAE1955" w14:textId="6B3C3E33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03652373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เคมีสีเขียว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80ECC63" w14:textId="0ADAEED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AC3CB3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457708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985587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BA0A50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CE6D8EC" w14:textId="110F559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3F1CD377" w14:textId="019F7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B1AF5AA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6391710C" w14:textId="012B221E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03652374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เคมีเกี่ยวกับสี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DAACCAC" w14:textId="2AEB2D1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C7AD13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EB989B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EE6189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C4B09A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5BE954D" w14:textId="14529D2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3B727CF2" w14:textId="5DFD0ED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5F55C40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3DAD29C7" w14:textId="6EC8887A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03652375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เคมีและความยั่งยืนทางพลังงาน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7289687" w14:textId="2283A43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B238DB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E0062B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FD72FD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D540C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C5E1ABE" w14:textId="4063B63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2134DFB0" w14:textId="502FD4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987D749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52E72C80" w14:textId="1E289746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03652376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เคมีอินทรีย์อุตสาหกรรม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9A308B0" w14:textId="2FB8577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E9107C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CE42DD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8BF750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3FAA62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1C4061E" w14:textId="4C5215A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082BADB4" w14:textId="5606A19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F8F9B7A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3B6D77B3" w14:textId="16402D7A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03652381</w:t>
            </w:r>
            <w:r w:rsidRPr="00C84648">
              <w:rPr>
                <w:rFonts w:ascii="TH Niramit AS" w:hAnsi="TH Niramit AS" w:cs="TH Niramit AS"/>
                <w:cs/>
              </w:rPr>
              <w:t xml:space="preserve"> พอลิเมอร์ชีวภาพ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195F2E1" w14:textId="3D1254E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0938E5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7C74E2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40F209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363021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85360FB" w14:textId="0416627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21BC3B00" w14:textId="57710BB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06741707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24E975B5" w14:textId="371D5B04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03652382</w:t>
            </w:r>
            <w:r w:rsidRPr="00C84648">
              <w:rPr>
                <w:rFonts w:ascii="TH Niramit AS" w:hAnsi="TH Niramit AS" w:cs="TH Niramit AS"/>
                <w:cs/>
              </w:rPr>
              <w:t xml:space="preserve"> พอลิเมอร์สําหรับเศรษฐกิจชีวภาพหมุนเวียน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B555ECC" w14:textId="5959DA4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5227AE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6D090C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A4F255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29586EE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0A31D6F" w14:textId="69CB65A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4CAD07C9" w14:textId="26DC709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78BAD45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7C31D9F4" w14:textId="7C397D0B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03652383</w:t>
            </w:r>
            <w:r w:rsidRPr="00C84648">
              <w:rPr>
                <w:rFonts w:ascii="TH Niramit AS" w:hAnsi="TH Niramit AS" w:cs="TH Niramit AS"/>
                <w:cs/>
              </w:rPr>
              <w:t xml:space="preserve"> พอลิเมอร์ผสมและพอลิเมอร์เชิงประกอบ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F834E78" w14:textId="4A59ED5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B66099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489CD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59BA3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EDA311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39B2A88" w14:textId="3B07F1B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52BB8D0E" w14:textId="71D7E7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4BB45818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62217BDB" w14:textId="447F11F9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03652384</w:t>
            </w:r>
            <w:r w:rsidRPr="00C84648">
              <w:rPr>
                <w:rFonts w:ascii="TH Niramit AS" w:hAnsi="TH Niramit AS" w:cs="TH Niramit AS"/>
                <w:cs/>
              </w:rPr>
              <w:t xml:space="preserve"> เทคโนโลยีพลาสติก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9997BE4" w14:textId="15EA28B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032B2E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406BA1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11DBA3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C7E33E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09A609E" w14:textId="3AD0D3D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0D794154" w14:textId="02E9939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5FE0FE63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4EBA2E08" w14:textId="59E1446A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03652385</w:t>
            </w:r>
            <w:r w:rsidRPr="00C84648">
              <w:rPr>
                <w:rFonts w:ascii="TH Niramit AS" w:hAnsi="TH Niramit AS" w:cs="TH Niramit AS"/>
                <w:cs/>
              </w:rPr>
              <w:t xml:space="preserve"> วิทยาการเส้นใยและสิ่งทอ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784D613" w14:textId="461FC65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E1589B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B502FA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E4015A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4B8B32D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3629F1B1" w14:textId="785BE18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0229E4C0" w14:textId="55CEF02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171977" w14:paraId="357D6087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12B77109" w14:textId="320A70DF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03652495</w:t>
            </w:r>
            <w:r w:rsidRPr="00C84648">
              <w:rPr>
                <w:rFonts w:ascii="TH Niramit AS" w:hAnsi="TH Niramit AS" w:cs="TH Niramit AS"/>
                <w:cs/>
              </w:rPr>
              <w:t xml:space="preserve"> โครงงานวิจัยเบื้องต้นทางวิทยาศาสตร์และเทคโนโลยีเคมีประยุกต์ 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C84648" w:rsidR="00AD09CF" w:rsidP="00AD09CF" w:rsidRDefault="00AD09CF" w14:paraId="227819D3" w14:textId="14FCADFA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9F2BD9" w14:paraId="748365ED" w14:textId="7E247C8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proofErr w:type="spellStart"/>
            <w:r>
              <w:rPr>
                <w:rFonts w:ascii="TH Niramit AS" w:hAnsi="TH Niramit AS" w:cs="TH Niramit AS"/>
                <w:b/>
                <w:bCs/>
              </w:rPr>
              <w:t>Im</w:t>
            </w:r>
            <w:proofErr w:type="spellEnd"/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FEA30B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065C44B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CC3C3D2" w14:textId="17A2B9E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1D3C0564" w14:textId="77E8E77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22A7865A" w14:textId="7EDEDC4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58E22CC" w14:textId="77777777">
        <w:trPr>
          <w:jc w:val="center"/>
        </w:trPr>
        <w:tc>
          <w:tcPr>
            <w:tcW w:w="2045" w:type="pct"/>
            <w:shd w:val="clear" w:color="auto" w:fill="84E290" w:themeFill="accent3" w:themeFillTint="66"/>
          </w:tcPr>
          <w:p w:rsidRPr="00900F4E" w:rsidR="00AD09CF" w:rsidP="00AD09CF" w:rsidRDefault="00AD09CF" w14:paraId="57ED1215" w14:textId="5598F719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03652498</w:t>
            </w:r>
            <w:r w:rsidRPr="00C84648">
              <w:rPr>
                <w:rFonts w:ascii="TH Niramit AS" w:hAnsi="TH Niramit AS" w:cs="TH Niramit AS"/>
                <w:cs/>
              </w:rPr>
              <w:t xml:space="preserve"> ปัญหาพิเศษ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3CDB9A8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4FC4F4C7" w14:textId="58CB030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51EF632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67BC192C" w14:textId="06E7102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361EA1CC" w14:textId="6963AFA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5031EFC4" w14:textId="1B7CB6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4E290" w:themeFill="accent3" w:themeFillTint="66"/>
          </w:tcPr>
          <w:p w:rsidRPr="002B06A1" w:rsidR="00AD09CF" w:rsidP="00AD09CF" w:rsidRDefault="00AD09CF" w14:paraId="26C8182F" w14:textId="46B5B32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70F25FB8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AD09CF" w:rsidP="00AD09CF" w:rsidRDefault="00AD09CF" w14:paraId="5FFD53BB" w14:textId="27D58190">
            <w:pPr>
              <w:rPr>
                <w:rFonts w:ascii="TH Niramit AS" w:hAnsi="TH Niramit AS" w:cs="TH Niramit AS"/>
              </w:rPr>
            </w:pPr>
            <w:r w:rsidRPr="00900F4E">
              <w:rPr>
                <w:rFonts w:ascii="TH Niramit AS" w:hAnsi="TH Niramit AS" w:cs="TH Niramit AS"/>
              </w:rPr>
              <w:t>03652390</w:t>
            </w:r>
            <w:r w:rsidRPr="00900F4E">
              <w:rPr>
                <w:rFonts w:ascii="TH Niramit AS" w:hAnsi="TH Niramit AS" w:cs="TH Niramit AS"/>
                <w:cs/>
              </w:rPr>
              <w:t xml:space="preserve"> การเตรียมความพร้อมสหกิจศึกษา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="00AD09CF" w:rsidP="00AD09CF" w:rsidRDefault="00AD09CF" w14:paraId="148205A7" w14:textId="0ABF33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5B1F8D8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6485D7F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="00AD09CF" w:rsidP="00AD09CF" w:rsidRDefault="00AD09CF" w14:paraId="7DBB5A6C" w14:textId="3352E7B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="00AD09CF" w:rsidP="00AD09CF" w:rsidRDefault="00AD09CF" w14:paraId="1788E1D0" w14:textId="1DABC89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AD09CF" w:rsidP="00AD09CF" w:rsidRDefault="00AD09CF" w14:paraId="794BB6B6" w14:textId="1A6A842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B06A1">
              <w:rPr>
                <w:rFonts w:ascii="TH SarabunPSK" w:hAnsi="TH SarabunPSK" w:cs="TH SarabunPSK"/>
                <w:b/>
                <w:bCs/>
                <w:color w:val="FF0000"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AD09CF" w:rsidP="00AD09CF" w:rsidRDefault="00AD09CF" w14:paraId="68AD4F43" w14:textId="43A61EA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09CF" w:rsidTr="00AD09CF" w14:paraId="1CE6458A" w14:textId="77777777">
        <w:trPr>
          <w:jc w:val="center"/>
        </w:trPr>
        <w:tc>
          <w:tcPr>
            <w:tcW w:w="2045" w:type="pct"/>
            <w:shd w:val="clear" w:color="auto" w:fill="84E290" w:themeFill="accent3" w:themeFillTint="66"/>
          </w:tcPr>
          <w:p w:rsidRPr="00900F4E" w:rsidR="00AD09CF" w:rsidP="00AD09CF" w:rsidRDefault="00AD09CF" w14:paraId="3B5100B4" w14:textId="049CEB09">
            <w:pPr>
              <w:rPr>
                <w:rFonts w:ascii="TH Niramit AS" w:hAnsi="TH Niramit AS" w:cs="TH Niramit AS"/>
              </w:rPr>
            </w:pPr>
            <w:r w:rsidRPr="00900F4E">
              <w:rPr>
                <w:rFonts w:ascii="TH Niramit AS" w:hAnsi="TH Niramit AS" w:cs="TH Niramit AS"/>
              </w:rPr>
              <w:t xml:space="preserve">03652490 </w:t>
            </w:r>
            <w:r w:rsidRPr="00900F4E">
              <w:rPr>
                <w:rFonts w:ascii="TH Niramit AS" w:hAnsi="TH Niramit AS" w:cs="TH Niramit AS"/>
                <w:cs/>
              </w:rPr>
              <w:t>สหกิจศึกษา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40C3384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9F2BD9" w14:paraId="1C51E617" w14:textId="554B650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0CF4B6F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231C7E9F" w14:textId="6CD746B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17325F86" w14:textId="351C08B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AD09CF" w:rsidP="00AD09CF" w:rsidRDefault="00AD09CF" w14:paraId="02874F48" w14:textId="7A01DBC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B06A1">
              <w:rPr>
                <w:rFonts w:ascii="TH SarabunPSK" w:hAnsi="TH SarabunPSK" w:cs="TH SarabunPSK"/>
                <w:b/>
                <w:bCs/>
                <w:color w:val="FF0000"/>
              </w:rPr>
              <w:t>Res</w:t>
            </w:r>
          </w:p>
        </w:tc>
        <w:tc>
          <w:tcPr>
            <w:tcW w:w="423" w:type="pct"/>
            <w:shd w:val="clear" w:color="auto" w:fill="84E290" w:themeFill="accent3" w:themeFillTint="66"/>
          </w:tcPr>
          <w:p w:rsidRPr="002B06A1" w:rsidR="00AD09CF" w:rsidP="00AD09CF" w:rsidRDefault="009F2BD9" w14:paraId="1BF92818" w14:textId="10F0EC5C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</w:tr>
    </w:tbl>
    <w:p w:rsidR="007F23FD" w:rsidRDefault="007F23FD" w14:paraId="1F139EE2" w14:textId="77777777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5"/>
        <w:gridCol w:w="789"/>
        <w:gridCol w:w="789"/>
        <w:gridCol w:w="789"/>
        <w:gridCol w:w="789"/>
        <w:gridCol w:w="789"/>
        <w:gridCol w:w="789"/>
        <w:gridCol w:w="791"/>
      </w:tblGrid>
      <w:tr w:rsidRPr="00900F4E" w:rsidR="00AD09CF" w:rsidTr="001E7EA3" w14:paraId="313B401B" w14:textId="77777777">
        <w:trPr>
          <w:tblHeader/>
          <w:jc w:val="center"/>
        </w:trPr>
        <w:tc>
          <w:tcPr>
            <w:tcW w:w="2045" w:type="pct"/>
            <w:vMerge w:val="restart"/>
            <w:shd w:val="clear" w:color="auto" w:fill="CAEDFB" w:themeFill="accent4" w:themeFillTint="33"/>
            <w:vAlign w:val="center"/>
          </w:tcPr>
          <w:p w:rsidRPr="00A31468" w:rsidR="00AD09CF" w:rsidP="001E7EA3" w:rsidRDefault="00AD09CF" w14:paraId="2818A268" w14:textId="548C8E7F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hint="cs" w:ascii="TH Niramit AS" w:hAnsi="TH Niramit AS" w:cs="TH Niramit AS"/>
                <w:b/>
                <w:bCs/>
                <w:cs/>
              </w:rPr>
              <w:t>ระดับชั้นปี</w:t>
            </w:r>
          </w:p>
        </w:tc>
        <w:tc>
          <w:tcPr>
            <w:tcW w:w="2955" w:type="pct"/>
            <w:gridSpan w:val="7"/>
            <w:shd w:val="clear" w:color="auto" w:fill="CAEDFB" w:themeFill="accent4" w:themeFillTint="33"/>
          </w:tcPr>
          <w:p w:rsidRPr="00900F4E" w:rsidR="00AD09CF" w:rsidP="001E7EA3" w:rsidRDefault="00AD09CF" w14:paraId="541B2A8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900F4E">
              <w:rPr>
                <w:rFonts w:ascii="TH Niramit AS" w:hAnsi="TH Niramit AS" w:cs="TH Niramit AS"/>
                <w:b/>
                <w:bCs/>
                <w:cs/>
              </w:rPr>
              <w:t xml:space="preserve">ผลลัพธ์การเรียนรู้ระดับหลักสูตร </w:t>
            </w:r>
            <w:r w:rsidRPr="00900F4E">
              <w:rPr>
                <w:rFonts w:ascii="TH Niramit AS" w:hAnsi="TH Niramit AS" w:cs="TH Niramit AS"/>
                <w:b/>
                <w:bCs/>
              </w:rPr>
              <w:t>(PLO)</w:t>
            </w:r>
          </w:p>
        </w:tc>
      </w:tr>
      <w:tr w:rsidRPr="007E1C0E" w:rsidR="00AD09CF" w:rsidTr="001E7EA3" w14:paraId="6C400737" w14:textId="77777777">
        <w:trPr>
          <w:tblHeader/>
          <w:jc w:val="center"/>
        </w:trPr>
        <w:tc>
          <w:tcPr>
            <w:tcW w:w="2045" w:type="pct"/>
            <w:vMerge/>
            <w:shd w:val="clear" w:color="auto" w:fill="CAEDFB" w:themeFill="accent4" w:themeFillTint="33"/>
          </w:tcPr>
          <w:p w:rsidRPr="00900F4E" w:rsidR="00AD09CF" w:rsidP="001E7EA3" w:rsidRDefault="00AD09CF" w14:paraId="49171517" w14:textId="77777777">
            <w:pPr>
              <w:rPr>
                <w:rFonts w:ascii="TH Niramit AS" w:hAnsi="TH Niramit AS" w:cs="TH Niramit AS"/>
              </w:rPr>
            </w:pP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1E7EA3" w:rsidRDefault="00AD09CF" w14:paraId="1590DF8F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PLO1</w:t>
            </w:r>
          </w:p>
          <w:p w:rsidRPr="007E1C0E" w:rsidR="00AD09CF" w:rsidP="001E7EA3" w:rsidRDefault="00AD09CF" w14:paraId="71DD405F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1E7EA3" w:rsidRDefault="00AD09CF" w14:paraId="4FFB6B08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PLO2</w:t>
            </w:r>
          </w:p>
          <w:p w:rsidRPr="007E1C0E" w:rsidR="00AD09CF" w:rsidP="001E7EA3" w:rsidRDefault="00AD09CF" w14:paraId="7B45E8BF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Ap/An/Mani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1E7EA3" w:rsidRDefault="00AD09CF" w14:paraId="43FED53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PLO3</w:t>
            </w:r>
          </w:p>
          <w:p w:rsidRPr="007E1C0E" w:rsidR="00AD09CF" w:rsidP="001E7EA3" w:rsidRDefault="00AD09CF" w14:paraId="22471D5D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1E7EA3" w:rsidRDefault="00AD09CF" w14:paraId="1D3E45F7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PLO4</w:t>
            </w:r>
          </w:p>
          <w:p w:rsidRPr="007E1C0E" w:rsidR="00AD09CF" w:rsidP="001E7EA3" w:rsidRDefault="00AD09CF" w14:paraId="790ECBA6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1E7EA3" w:rsidRDefault="00AD09CF" w14:paraId="47A7A4F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PLO5</w:t>
            </w:r>
          </w:p>
          <w:p w:rsidRPr="007E1C0E" w:rsidR="00AD09CF" w:rsidP="001E7EA3" w:rsidRDefault="00AD09CF" w14:paraId="0570E676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AD09CF" w:rsidP="001E7EA3" w:rsidRDefault="00AD09CF" w14:paraId="5745F5F6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PLO6</w:t>
            </w:r>
          </w:p>
          <w:p w:rsidRPr="007E1C0E" w:rsidR="00AD09CF" w:rsidP="001E7EA3" w:rsidRDefault="00AD09CF" w14:paraId="31F9C7F1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AEDFB" w:themeFill="accent4" w:themeFillTint="33"/>
          </w:tcPr>
          <w:p w:rsidR="00AD09CF" w:rsidP="001E7EA3" w:rsidRDefault="00AD09CF" w14:paraId="56783FC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PLO7</w:t>
            </w:r>
          </w:p>
          <w:p w:rsidRPr="007E1C0E" w:rsidR="00AD09CF" w:rsidP="001E7EA3" w:rsidRDefault="00AD09CF" w14:paraId="5E332C86" w14:textId="71FBDA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Ap/An/Mani</w:t>
            </w:r>
          </w:p>
        </w:tc>
      </w:tr>
      <w:tr w:rsidRPr="007E1C0E" w:rsidR="00AD09CF" w:rsidTr="00AD09CF" w14:paraId="49579252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AD09CF" w:rsidP="00AD09CF" w:rsidRDefault="00AD09CF" w14:paraId="5991FA8F" w14:textId="3C88F040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Y1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504616DE" w14:textId="6C759B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2BE8111A" w14:textId="76E5AA3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00E4CCBE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648F54A3" w14:textId="63BFA4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69AED338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72EA071F" w14:textId="4A20FA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3" w:type="pct"/>
            <w:shd w:val="clear" w:color="auto" w:fill="auto"/>
          </w:tcPr>
          <w:p w:rsidRPr="007E1C0E" w:rsidR="00AD09CF" w:rsidP="00AD09CF" w:rsidRDefault="00AD09CF" w14:paraId="1720332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Pr="007E1C0E" w:rsidR="00AD09CF" w:rsidTr="00AD09CF" w14:paraId="4CFB08E6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AD09CF" w:rsidP="00AD09CF" w:rsidRDefault="00AD09CF" w14:paraId="65948858" w14:textId="6E3AA209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Y2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0E3F7A47" w14:textId="5A67270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3442B542" w14:textId="425150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7E30790B" w14:textId="447D81E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24A0938F" w14:textId="1DED2D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3F499277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0484BDF2" w14:textId="2EEBAC6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3" w:type="pct"/>
            <w:shd w:val="clear" w:color="auto" w:fill="auto"/>
          </w:tcPr>
          <w:p w:rsidRPr="007E1C0E" w:rsidR="00AD09CF" w:rsidP="00AD09CF" w:rsidRDefault="00AD09CF" w14:paraId="737790CD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Pr="007E1C0E" w:rsidR="00AD09CF" w:rsidTr="00AD09CF" w14:paraId="639B1976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AD09CF" w:rsidP="00AD09CF" w:rsidRDefault="00AD09CF" w14:paraId="54547A2B" w14:textId="2242ECED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Y3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47DFB4D6" w14:textId="7C88085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6C296130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0A825A6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45D33E3E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5407B108" w14:textId="09B45C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461F57F2" w14:textId="6743E6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3" w:type="pct"/>
            <w:shd w:val="clear" w:color="auto" w:fill="auto"/>
          </w:tcPr>
          <w:p w:rsidRPr="007E1C0E" w:rsidR="00AD09CF" w:rsidP="00AD09CF" w:rsidRDefault="00AD09CF" w14:paraId="3B7DC92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Pr="007E1C0E" w:rsidR="00AD09CF" w:rsidTr="00AD09CF" w14:paraId="0B22DE00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AD09CF" w:rsidP="00AD09CF" w:rsidRDefault="00AD09CF" w14:paraId="4C186957" w14:textId="32DE7D82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Y4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5F8E1AB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69A42F87" w14:textId="1C81C1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5AC045B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1D3EE74E" w14:textId="38F51D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113C57CE" w14:textId="2E7503C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2" w:type="pct"/>
            <w:shd w:val="clear" w:color="auto" w:fill="auto"/>
          </w:tcPr>
          <w:p w:rsidRPr="007E1C0E" w:rsidR="00AD09CF" w:rsidP="00AD09CF" w:rsidRDefault="00AD09CF" w14:paraId="530143B7" w14:textId="5A1DE4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  <w:tc>
          <w:tcPr>
            <w:tcW w:w="423" w:type="pct"/>
            <w:shd w:val="clear" w:color="auto" w:fill="auto"/>
          </w:tcPr>
          <w:p w:rsidRPr="007E1C0E" w:rsidR="00AD09CF" w:rsidP="00AD09CF" w:rsidRDefault="00AD09CF" w14:paraId="728FA110" w14:textId="47C3620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Symbol" w:hAnsi="Symbol" w:eastAsia="Symbol" w:cs="Symbol"/>
                <w:b/>
                <w:bCs/>
              </w:rPr>
              <w:t>·</w:t>
            </w:r>
          </w:p>
        </w:tc>
      </w:tr>
    </w:tbl>
    <w:p w:rsidR="00AD09CF" w:rsidRDefault="00AD09CF" w14:paraId="6ABB221D" w14:textId="77777777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5"/>
        <w:gridCol w:w="789"/>
        <w:gridCol w:w="789"/>
        <w:gridCol w:w="789"/>
        <w:gridCol w:w="789"/>
        <w:gridCol w:w="789"/>
        <w:gridCol w:w="789"/>
        <w:gridCol w:w="791"/>
      </w:tblGrid>
      <w:tr w:rsidRPr="00900F4E" w:rsidR="00611C97" w:rsidTr="001E7EA3" w14:paraId="13C7A52C" w14:textId="77777777">
        <w:trPr>
          <w:tblHeader/>
          <w:jc w:val="center"/>
        </w:trPr>
        <w:tc>
          <w:tcPr>
            <w:tcW w:w="2045" w:type="pct"/>
            <w:vMerge w:val="restart"/>
            <w:shd w:val="clear" w:color="auto" w:fill="CAEDFB" w:themeFill="accent4" w:themeFillTint="33"/>
            <w:vAlign w:val="center"/>
          </w:tcPr>
          <w:p w:rsidRPr="00A31468" w:rsidR="00611C97" w:rsidP="001E7EA3" w:rsidRDefault="00611C97" w14:paraId="4CBE7BE2" w14:textId="77777777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hint="cs" w:ascii="TH Niramit AS" w:hAnsi="TH Niramit AS" w:cs="TH Niramit AS"/>
                <w:b/>
                <w:bCs/>
                <w:cs/>
              </w:rPr>
              <w:t>ระดับชั้นปี</w:t>
            </w:r>
          </w:p>
        </w:tc>
        <w:tc>
          <w:tcPr>
            <w:tcW w:w="2955" w:type="pct"/>
            <w:gridSpan w:val="7"/>
            <w:shd w:val="clear" w:color="auto" w:fill="CAEDFB" w:themeFill="accent4" w:themeFillTint="33"/>
          </w:tcPr>
          <w:p w:rsidRPr="00900F4E" w:rsidR="00611C97" w:rsidP="001E7EA3" w:rsidRDefault="00611C97" w14:paraId="42A374E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900F4E">
              <w:rPr>
                <w:rFonts w:ascii="TH Niramit AS" w:hAnsi="TH Niramit AS" w:cs="TH Niramit AS"/>
                <w:b/>
                <w:bCs/>
                <w:cs/>
              </w:rPr>
              <w:t xml:space="preserve">ผลลัพธ์การเรียนรู้ระดับหลักสูตร </w:t>
            </w:r>
            <w:r w:rsidRPr="00900F4E">
              <w:rPr>
                <w:rFonts w:ascii="TH Niramit AS" w:hAnsi="TH Niramit AS" w:cs="TH Niramit AS"/>
                <w:b/>
                <w:bCs/>
              </w:rPr>
              <w:t>(PLO)</w:t>
            </w:r>
          </w:p>
        </w:tc>
      </w:tr>
      <w:tr w:rsidRPr="007E1C0E" w:rsidR="00611C97" w:rsidTr="001E7EA3" w14:paraId="10B9282B" w14:textId="77777777">
        <w:trPr>
          <w:tblHeader/>
          <w:jc w:val="center"/>
        </w:trPr>
        <w:tc>
          <w:tcPr>
            <w:tcW w:w="2045" w:type="pct"/>
            <w:vMerge/>
            <w:shd w:val="clear" w:color="auto" w:fill="CAEDFB" w:themeFill="accent4" w:themeFillTint="33"/>
          </w:tcPr>
          <w:p w:rsidRPr="00900F4E" w:rsidR="00611C97" w:rsidP="001E7EA3" w:rsidRDefault="00611C97" w14:paraId="6D183CC2" w14:textId="77777777">
            <w:pPr>
              <w:rPr>
                <w:rFonts w:ascii="TH Niramit AS" w:hAnsi="TH Niramit AS" w:cs="TH Niramit AS"/>
              </w:rPr>
            </w:pPr>
          </w:p>
        </w:tc>
        <w:tc>
          <w:tcPr>
            <w:tcW w:w="422" w:type="pct"/>
            <w:shd w:val="clear" w:color="auto" w:fill="CAEDFB" w:themeFill="accent4" w:themeFillTint="33"/>
          </w:tcPr>
          <w:p w:rsidR="00611C97" w:rsidP="001E7EA3" w:rsidRDefault="00611C97" w14:paraId="55DFCC0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PLO1</w:t>
            </w:r>
          </w:p>
          <w:p w:rsidRPr="007E1C0E" w:rsidR="00611C97" w:rsidP="001E7EA3" w:rsidRDefault="00611C97" w14:paraId="05A2CB3D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611C97" w:rsidP="001E7EA3" w:rsidRDefault="00611C97" w14:paraId="515B9A7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PLO2</w:t>
            </w:r>
          </w:p>
          <w:p w:rsidRPr="007E1C0E" w:rsidR="00611C97" w:rsidP="001E7EA3" w:rsidRDefault="00611C97" w14:paraId="4241564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Ap/An/Mani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611C97" w:rsidP="001E7EA3" w:rsidRDefault="00611C97" w14:paraId="5F984247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PLO3</w:t>
            </w:r>
          </w:p>
          <w:p w:rsidRPr="007E1C0E" w:rsidR="00611C97" w:rsidP="001E7EA3" w:rsidRDefault="00611C97" w14:paraId="6F337F1F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611C97" w:rsidP="001E7EA3" w:rsidRDefault="00611C97" w14:paraId="25A0C698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PLO4</w:t>
            </w:r>
          </w:p>
          <w:p w:rsidRPr="007E1C0E" w:rsidR="00611C97" w:rsidP="001E7EA3" w:rsidRDefault="00611C97" w14:paraId="23EF724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611C97" w:rsidP="001E7EA3" w:rsidRDefault="00611C97" w14:paraId="340035C9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PLO5</w:t>
            </w:r>
          </w:p>
          <w:p w:rsidRPr="007E1C0E" w:rsidR="00611C97" w:rsidP="001E7EA3" w:rsidRDefault="00611C97" w14:paraId="071C1CA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611C97" w:rsidP="001E7EA3" w:rsidRDefault="00611C97" w14:paraId="5C837108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PLO6</w:t>
            </w:r>
          </w:p>
          <w:p w:rsidRPr="007E1C0E" w:rsidR="00611C97" w:rsidP="001E7EA3" w:rsidRDefault="00611C97" w14:paraId="39941540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AEDFB" w:themeFill="accent4" w:themeFillTint="33"/>
          </w:tcPr>
          <w:p w:rsidR="00611C97" w:rsidP="001E7EA3" w:rsidRDefault="00611C97" w14:paraId="01000DD3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PLO7</w:t>
            </w:r>
          </w:p>
          <w:p w:rsidRPr="007E1C0E" w:rsidR="00611C97" w:rsidP="001E7EA3" w:rsidRDefault="00611C97" w14:paraId="7A1EF56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Ap/An/Mani</w:t>
            </w:r>
          </w:p>
        </w:tc>
      </w:tr>
      <w:tr w:rsidRPr="007E1C0E" w:rsidR="00611C97" w:rsidTr="001E7EA3" w14:paraId="13EB4442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611C97" w:rsidP="001E7EA3" w:rsidRDefault="00611C97" w14:paraId="2A46BE08" w14:textId="77777777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Y1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76F50C86" w14:textId="442791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31EE65CB" w14:textId="28BE1DF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21C3F2FE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754DB05E" w14:textId="5833156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40740BE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3EF932DF" w14:textId="4D125F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25</w:t>
            </w:r>
          </w:p>
        </w:tc>
        <w:tc>
          <w:tcPr>
            <w:tcW w:w="423" w:type="pct"/>
            <w:shd w:val="clear" w:color="auto" w:fill="auto"/>
          </w:tcPr>
          <w:p w:rsidRPr="007E1C0E" w:rsidR="00611C97" w:rsidP="001E7EA3" w:rsidRDefault="00611C97" w14:paraId="79217751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Pr="007E1C0E" w:rsidR="00611C97" w:rsidTr="001E7EA3" w14:paraId="5509DFBE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611C97" w:rsidP="001E7EA3" w:rsidRDefault="00611C97" w14:paraId="43A645C2" w14:textId="77777777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Y2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5CCEFCA4" w14:textId="2B182F3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75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0BBEFF44" w14:textId="679E2C6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75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39538575" w14:textId="35A0CB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5433A45B" w14:textId="3AC93D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5C352281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7D799AD5" w14:textId="1ED540B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3" w:type="pct"/>
            <w:shd w:val="clear" w:color="auto" w:fill="auto"/>
          </w:tcPr>
          <w:p w:rsidRPr="007E1C0E" w:rsidR="00611C97" w:rsidP="001E7EA3" w:rsidRDefault="00611C97" w14:paraId="3D35D3C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Pr="007E1C0E" w:rsidR="00611C97" w:rsidTr="001E7EA3" w14:paraId="1BA22082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611C97" w:rsidP="001E7EA3" w:rsidRDefault="00611C97" w14:paraId="76D9582F" w14:textId="77777777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Y3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0B18ECF4" w14:textId="38DA6F6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5646F31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7AE82712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372FD17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408328FB" w14:textId="3E0041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02C7F6DC" w14:textId="5452DD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75</w:t>
            </w:r>
          </w:p>
        </w:tc>
        <w:tc>
          <w:tcPr>
            <w:tcW w:w="423" w:type="pct"/>
            <w:shd w:val="clear" w:color="auto" w:fill="auto"/>
          </w:tcPr>
          <w:p w:rsidRPr="007E1C0E" w:rsidR="00611C97" w:rsidP="001E7EA3" w:rsidRDefault="00611C97" w14:paraId="4C5608F3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Pr="007E1C0E" w:rsidR="00611C97" w:rsidTr="001E7EA3" w14:paraId="147EBC01" w14:textId="77777777">
        <w:trPr>
          <w:tblHeader/>
          <w:jc w:val="center"/>
        </w:trPr>
        <w:tc>
          <w:tcPr>
            <w:tcW w:w="2045" w:type="pct"/>
            <w:shd w:val="clear" w:color="auto" w:fill="auto"/>
          </w:tcPr>
          <w:p w:rsidRPr="00900F4E" w:rsidR="00611C97" w:rsidP="001E7EA3" w:rsidRDefault="00611C97" w14:paraId="35C5D79F" w14:textId="77777777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SarabunPSK" w:hAnsi="TH SarabunPSK" w:cs="TH SarabunPSK"/>
              </w:rPr>
              <w:t>Y4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01EDB1AD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16C5F532" w14:textId="4A494C3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435C2D3F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4240AF91" w14:textId="2C8783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469C13CF" w14:textId="29E133D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Pr="007E1C0E" w:rsidR="00611C97" w:rsidP="001E7EA3" w:rsidRDefault="00611C97" w14:paraId="6CB0C6A3" w14:textId="7767CA2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3" w:type="pct"/>
            <w:shd w:val="clear" w:color="auto" w:fill="auto"/>
          </w:tcPr>
          <w:p w:rsidRPr="007E1C0E" w:rsidR="00611C97" w:rsidP="001E7EA3" w:rsidRDefault="00611C97" w14:paraId="54C13E45" w14:textId="65C28F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</w:rPr>
              <w:t>100</w:t>
            </w:r>
          </w:p>
        </w:tc>
      </w:tr>
    </w:tbl>
    <w:p w:rsidR="00611C97" w:rsidRDefault="00611C97" w14:paraId="69E336E9" w14:textId="77777777"/>
    <w:p w:rsidR="001E7EA3" w:rsidRDefault="001E7EA3" w14:paraId="48B27D47" w14:textId="77777777"/>
    <w:p w:rsidR="001E7EA3" w:rsidRDefault="001E7EA3" w14:paraId="027CE942" w14:textId="77777777"/>
    <w:p w:rsidR="001E7EA3" w:rsidRDefault="001E7EA3" w14:paraId="0D0D4200" w14:textId="77777777"/>
    <w:p w:rsidR="001E7EA3" w:rsidRDefault="001E7EA3" w14:paraId="50A9B63E" w14:textId="77777777"/>
    <w:p w:rsidR="001E7EA3" w:rsidRDefault="001E7EA3" w14:paraId="19C15ADB" w14:textId="77777777"/>
    <w:p w:rsidR="001E7EA3" w:rsidRDefault="001E7EA3" w14:paraId="29C75528" w14:textId="77777777"/>
    <w:p w:rsidR="001E7EA3" w:rsidRDefault="001E7EA3" w14:paraId="5F1AB1F3" w14:textId="77777777"/>
    <w:p w:rsidR="001E7EA3" w:rsidRDefault="001E7EA3" w14:paraId="1E29AFFD" w14:textId="77777777"/>
    <w:p w:rsidR="001E7EA3" w:rsidRDefault="001E7EA3" w14:paraId="4051484A" w14:textId="77777777"/>
    <w:p w:rsidR="001E7EA3" w:rsidRDefault="001E7EA3" w14:paraId="094F0E63" w14:textId="77777777"/>
    <w:p w:rsidR="001E7EA3" w:rsidRDefault="001E7EA3" w14:paraId="38E794BA" w14:textId="77777777"/>
    <w:p w:rsidR="001E7EA3" w:rsidRDefault="001E7EA3" w14:paraId="27417638" w14:textId="77777777"/>
    <w:p w:rsidR="001E7EA3" w:rsidRDefault="001E7EA3" w14:paraId="1561033C" w14:textId="77777777"/>
    <w:p w:rsidR="001E7EA3" w:rsidRDefault="001E7EA3" w14:paraId="45C5D3D0" w14:textId="77777777"/>
    <w:p w:rsidR="001E7EA3" w:rsidRDefault="001E7EA3" w14:paraId="515BA32F" w14:textId="77777777"/>
    <w:p w:rsidR="001E7EA3" w:rsidRDefault="001E7EA3" w14:paraId="43902CFF" w14:textId="77777777"/>
    <w:p w:rsidR="001E7EA3" w:rsidRDefault="001E7EA3" w14:paraId="0D1B1432" w14:textId="77777777"/>
    <w:p w:rsidR="001E7EA3" w:rsidRDefault="001E7EA3" w14:paraId="62E288AB" w14:textId="77777777"/>
    <w:p w:rsidR="001E7EA3" w:rsidRDefault="001E7EA3" w14:paraId="27A20567" w14:textId="77777777"/>
    <w:p w:rsidR="001E7EA3" w:rsidRDefault="001E7EA3" w14:paraId="0DB60EDF" w14:textId="77777777"/>
    <w:p w:rsidR="001E7EA3" w:rsidRDefault="001E7EA3" w14:paraId="1C653B4F" w14:textId="77777777"/>
    <w:p w:rsidR="001E7EA3" w:rsidRDefault="001E7EA3" w14:paraId="72A10550" w14:textId="77777777"/>
    <w:p w:rsidR="001E7EA3" w:rsidRDefault="001E7EA3" w14:paraId="2655B012" w14:textId="77777777"/>
    <w:p w:rsidR="001E7EA3" w:rsidRDefault="001E7EA3" w14:paraId="40506C7E" w14:textId="77777777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5"/>
        <w:gridCol w:w="789"/>
        <w:gridCol w:w="789"/>
        <w:gridCol w:w="789"/>
        <w:gridCol w:w="789"/>
        <w:gridCol w:w="789"/>
        <w:gridCol w:w="789"/>
        <w:gridCol w:w="791"/>
      </w:tblGrid>
      <w:tr w:rsidRPr="00900F4E" w:rsidR="001E7EA3" w:rsidTr="001E7EA3" w14:paraId="5B8286A9" w14:textId="77777777">
        <w:trPr>
          <w:tblHeader/>
          <w:jc w:val="center"/>
        </w:trPr>
        <w:tc>
          <w:tcPr>
            <w:tcW w:w="2045" w:type="pct"/>
            <w:vMerge w:val="restart"/>
            <w:shd w:val="clear" w:color="auto" w:fill="CAEDFB" w:themeFill="accent4" w:themeFillTint="33"/>
            <w:vAlign w:val="center"/>
          </w:tcPr>
          <w:p w:rsidRPr="00A31468" w:rsidR="001E7EA3" w:rsidP="001E7EA3" w:rsidRDefault="001E7EA3" w14:paraId="1FE92137" w14:textId="77777777">
            <w:pPr>
              <w:jc w:val="center"/>
              <w:rPr>
                <w:rFonts w:ascii="TH Niramit AS" w:hAnsi="TH Niramit AS" w:cs="TH Niramit AS"/>
              </w:rPr>
            </w:pPr>
            <w:r w:rsidRPr="00900F4E">
              <w:rPr>
                <w:rFonts w:ascii="TH Niramit AS" w:hAnsi="TH Niramit AS" w:cs="TH Niramit AS"/>
                <w:b/>
                <w:bCs/>
                <w:cs/>
              </w:rPr>
              <w:t>รหัสวิชาและชื่อวิชา</w:t>
            </w:r>
          </w:p>
        </w:tc>
        <w:tc>
          <w:tcPr>
            <w:tcW w:w="2955" w:type="pct"/>
            <w:gridSpan w:val="7"/>
            <w:shd w:val="clear" w:color="auto" w:fill="CAEDFB" w:themeFill="accent4" w:themeFillTint="33"/>
          </w:tcPr>
          <w:p w:rsidRPr="00900F4E" w:rsidR="001E7EA3" w:rsidP="001E7EA3" w:rsidRDefault="001E7EA3" w14:paraId="4DAC068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900F4E">
              <w:rPr>
                <w:rFonts w:ascii="TH Niramit AS" w:hAnsi="TH Niramit AS" w:cs="TH Niramit AS"/>
                <w:b/>
                <w:bCs/>
                <w:cs/>
              </w:rPr>
              <w:t xml:space="preserve">ผลลัพธ์การเรียนรู้ระดับหลักสูตร </w:t>
            </w:r>
            <w:r w:rsidRPr="00900F4E">
              <w:rPr>
                <w:rFonts w:ascii="TH Niramit AS" w:hAnsi="TH Niramit AS" w:cs="TH Niramit AS"/>
                <w:b/>
                <w:bCs/>
              </w:rPr>
              <w:t>(PLO)</w:t>
            </w:r>
          </w:p>
        </w:tc>
      </w:tr>
      <w:tr w:rsidRPr="00900F4E" w:rsidR="001E7EA3" w:rsidTr="001E7EA3" w14:paraId="62C92AE7" w14:textId="77777777">
        <w:trPr>
          <w:tblHeader/>
          <w:jc w:val="center"/>
        </w:trPr>
        <w:tc>
          <w:tcPr>
            <w:tcW w:w="2045" w:type="pct"/>
            <w:vMerge/>
            <w:shd w:val="clear" w:color="auto" w:fill="CAEDFB" w:themeFill="accent4" w:themeFillTint="33"/>
          </w:tcPr>
          <w:p w:rsidRPr="00900F4E" w:rsidR="001E7EA3" w:rsidP="001E7EA3" w:rsidRDefault="001E7EA3" w14:paraId="3974EEA4" w14:textId="77777777">
            <w:pPr>
              <w:rPr>
                <w:rFonts w:ascii="TH Niramit AS" w:hAnsi="TH Niramit AS" w:cs="TH Niramit AS"/>
              </w:rPr>
            </w:pPr>
          </w:p>
        </w:tc>
        <w:tc>
          <w:tcPr>
            <w:tcW w:w="422" w:type="pct"/>
            <w:shd w:val="clear" w:color="auto" w:fill="CAEDFB" w:themeFill="accent4" w:themeFillTint="33"/>
          </w:tcPr>
          <w:p w:rsidR="001E7EA3" w:rsidP="001E7EA3" w:rsidRDefault="001E7EA3" w14:paraId="55F3DCF9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PLO1</w:t>
            </w:r>
          </w:p>
          <w:p w:rsidRPr="007E1C0E" w:rsidR="001E7EA3" w:rsidP="001E7EA3" w:rsidRDefault="001E7EA3" w14:paraId="07711CA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1E7EA3" w:rsidP="001E7EA3" w:rsidRDefault="001E7EA3" w14:paraId="1965884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PLO2</w:t>
            </w:r>
          </w:p>
          <w:p w:rsidRPr="007E1C0E" w:rsidR="001E7EA3" w:rsidP="001E7EA3" w:rsidRDefault="001E7EA3" w14:paraId="672A5340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Ap/An/Mani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1E7EA3" w:rsidP="001E7EA3" w:rsidRDefault="001E7EA3" w14:paraId="5DC8AC51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PLO3</w:t>
            </w:r>
          </w:p>
          <w:p w:rsidRPr="007E1C0E" w:rsidR="001E7EA3" w:rsidP="001E7EA3" w:rsidRDefault="001E7EA3" w14:paraId="7687991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1E7EA3" w:rsidP="001E7EA3" w:rsidRDefault="001E7EA3" w14:paraId="4B09A069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hint="cs" w:ascii="TH SarabunPSK" w:hAnsi="TH SarabunPSK" w:cs="TH SarabunPSK"/>
                <w:b/>
                <w:bCs/>
              </w:rPr>
              <w:t>PLO4</w:t>
            </w:r>
          </w:p>
          <w:p w:rsidRPr="007E1C0E" w:rsidR="001E7EA3" w:rsidP="001E7EA3" w:rsidRDefault="001E7EA3" w14:paraId="4B5BC2DF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1E7EA3" w:rsidP="001E7EA3" w:rsidRDefault="001E7EA3" w14:paraId="1A4FBFFA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PLO5</w:t>
            </w:r>
          </w:p>
          <w:p w:rsidRPr="007E1C0E" w:rsidR="001E7EA3" w:rsidP="001E7EA3" w:rsidRDefault="001E7EA3" w14:paraId="0084A0EE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CAEDFB" w:themeFill="accent4" w:themeFillTint="33"/>
          </w:tcPr>
          <w:p w:rsidR="001E7EA3" w:rsidP="001E7EA3" w:rsidRDefault="001E7EA3" w14:paraId="7B1E8C6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PLO6</w:t>
            </w:r>
          </w:p>
          <w:p w:rsidRPr="007E1C0E" w:rsidR="001E7EA3" w:rsidP="001E7EA3" w:rsidRDefault="001E7EA3" w14:paraId="5DFCF8E6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CAEDFB" w:themeFill="accent4" w:themeFillTint="33"/>
          </w:tcPr>
          <w:p w:rsidR="001E7EA3" w:rsidP="001E7EA3" w:rsidRDefault="001E7EA3" w14:paraId="4CE57ED3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1C0E">
              <w:rPr>
                <w:rFonts w:ascii="TH SarabunPSK" w:hAnsi="TH SarabunPSK" w:cs="TH SarabunPSK"/>
                <w:b/>
                <w:bCs/>
              </w:rPr>
              <w:t>PLO7</w:t>
            </w:r>
          </w:p>
          <w:p w:rsidRPr="007E1C0E" w:rsidR="001E7EA3" w:rsidP="001E7EA3" w:rsidRDefault="001E7EA3" w14:paraId="1B3F3461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Ap/An/Mani</w:t>
            </w:r>
          </w:p>
        </w:tc>
      </w:tr>
      <w:tr w:rsidRPr="00900F4E" w:rsidR="001E7EA3" w:rsidTr="001E7EA3" w14:paraId="73D798AF" w14:textId="77777777">
        <w:trPr>
          <w:tblHeader/>
          <w:jc w:val="center"/>
        </w:trPr>
        <w:tc>
          <w:tcPr>
            <w:tcW w:w="5000" w:type="pct"/>
            <w:gridSpan w:val="8"/>
            <w:shd w:val="clear" w:color="auto" w:fill="C1F0C7" w:themeFill="accent3" w:themeFillTint="33"/>
          </w:tcPr>
          <w:p w:rsidRPr="00AD09CF" w:rsidR="001E7EA3" w:rsidP="001E7EA3" w:rsidRDefault="001E7EA3" w14:paraId="5A7FCC90" w14:textId="77777777">
            <w:pPr>
              <w:rPr>
                <w:rFonts w:ascii="TH SarabunPSK" w:hAnsi="TH SarabunPSK" w:cs="TH SarabunPSK"/>
                <w:b/>
                <w:bCs/>
              </w:rPr>
            </w:pPr>
            <w:r w:rsidRPr="00AD09CF">
              <w:rPr>
                <w:rFonts w:hint="cs" w:ascii="TH Niramit AS" w:hAnsi="TH Niramit AS" w:cs="TH Niramit AS"/>
                <w:b/>
                <w:bCs/>
                <w:cs/>
              </w:rPr>
              <w:t>วิชาเฉพาะบังคับ</w:t>
            </w:r>
          </w:p>
        </w:tc>
      </w:tr>
      <w:tr w:rsidRPr="00900F4E" w:rsidR="001E7EA3" w:rsidTr="001E7EA3" w14:paraId="20E1E5F3" w14:textId="77777777">
        <w:trPr>
          <w:jc w:val="center"/>
        </w:trPr>
        <w:tc>
          <w:tcPr>
            <w:tcW w:w="2045" w:type="pct"/>
            <w:shd w:val="clear" w:color="auto" w:fill="FAE2D5" w:themeFill="accent2" w:themeFillTint="33"/>
          </w:tcPr>
          <w:p w:rsidRPr="00900F4E" w:rsidR="001E7EA3" w:rsidP="001E7EA3" w:rsidRDefault="001E7EA3" w14:paraId="310972C0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03652111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เคมีเบื้องต้น 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52840F48" w14:textId="656F63A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2F4B2DB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7224FF1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105C32F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3C1BD40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12A196B1" w14:textId="0D1472A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FAE2D5" w:themeFill="accent2" w:themeFillTint="33"/>
          </w:tcPr>
          <w:p w:rsidRPr="002B06A1" w:rsidR="001E7EA3" w:rsidP="001E7EA3" w:rsidRDefault="001E7EA3" w14:paraId="5C1EB3BB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6801CA20" w14:textId="77777777">
        <w:trPr>
          <w:jc w:val="center"/>
        </w:trPr>
        <w:tc>
          <w:tcPr>
            <w:tcW w:w="2045" w:type="pct"/>
            <w:shd w:val="clear" w:color="auto" w:fill="FAE2D5" w:themeFill="accent2" w:themeFillTint="33"/>
          </w:tcPr>
          <w:p w:rsidRPr="00900F4E" w:rsidR="001E7EA3" w:rsidP="001E7EA3" w:rsidRDefault="001E7EA3" w14:paraId="153F6D07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03652112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ปฏิบัติการเคมีเบื้องต้น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3D465F8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4FCBFB3C" w14:textId="7F886B9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5F721F4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3827225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505D2FE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AE2D5" w:themeFill="accent2" w:themeFillTint="33"/>
          </w:tcPr>
          <w:p w:rsidRPr="00900F4E" w:rsidR="001E7EA3" w:rsidP="001E7EA3" w:rsidRDefault="001E7EA3" w14:paraId="2202C77F" w14:textId="7844E30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FAE2D5" w:themeFill="accent2" w:themeFillTint="33"/>
          </w:tcPr>
          <w:p w:rsidRPr="002B06A1" w:rsidR="001E7EA3" w:rsidP="001E7EA3" w:rsidRDefault="001E7EA3" w14:paraId="5FAC172C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6404DE96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27B410FB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03652121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หลักเคมีอินทรีย์พื้นฐาน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41FC417A" w14:textId="1E4D605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0568CC6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207722A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157A1FB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091F73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1696C67C" w14:textId="6BDFCF1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31494C67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FD2ACCB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29DC1229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03652122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ปฏิบัติการเคมีอินทรีย์พื้นฐาน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7AB1776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053F63D9" w14:textId="6C7D63C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BE627D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7792484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41ECA7F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2EF54BAF" w14:textId="566C57F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136549F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65B26C9E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403BC675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03652131</w:t>
            </w:r>
            <w:r w:rsidRPr="00F82E0F">
              <w:rPr>
                <w:rFonts w:ascii="TH SarabunPSK" w:hAnsi="TH SarabunPSK" w:cs="TH SarabunPSK"/>
                <w:cs/>
              </w:rPr>
              <w:t xml:space="preserve"> การคำนวณสำหรับนักวิทยาศาสตร์และเทคโนโลยีเคมีประยุกต์         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503940C2" w14:textId="6A378BF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F762C8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39790B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5897632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42C351C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5A2599EF" w14:textId="38721CD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6F8F40B6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F91A3A8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08FDD5D3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03652132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เคมีเชิงฟิสิกส์พื้นฐาน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0D00ACC3" w14:textId="6197035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DF075A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CDE661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AFEE20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5F31514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0207CF83" w14:textId="37927E5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00B0895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2C8508D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61400E5C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03652133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ปฏิบัติการเคมีเชิงฟิสิกส์พื้นฐาน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7173BE2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00541088" w14:textId="48C1B3C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40AE3D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20D3459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421603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F75C858" w14:textId="2E53EA2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1493BD0D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40BB188E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59C6E6DF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03652141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เคมีวิเคราะห์เบื้องต้น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E93D4F4" w14:textId="39A2F48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485D5A4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405C194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28426BF9" w14:textId="54BDB3E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1734E54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34BD87C" w14:textId="2476A27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6FBD002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09741E8" w14:textId="77777777">
        <w:trPr>
          <w:jc w:val="center"/>
        </w:trPr>
        <w:tc>
          <w:tcPr>
            <w:tcW w:w="2045" w:type="pct"/>
            <w:shd w:val="clear" w:color="auto" w:fill="F6C5AC" w:themeFill="accent2" w:themeFillTint="66"/>
          </w:tcPr>
          <w:p w:rsidRPr="00900F4E" w:rsidR="001E7EA3" w:rsidP="001E7EA3" w:rsidRDefault="001E7EA3" w14:paraId="64A9D155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03652142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ปฏิบัติการเคมีวิเคราะห์เบื้องต้น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1D08A3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18541044" w14:textId="434D7CE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C00CCD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75BECFD5" w14:textId="4A62C6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50</w:t>
            </w: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3438111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6C5AC" w:themeFill="accent2" w:themeFillTint="66"/>
          </w:tcPr>
          <w:p w:rsidRPr="00900F4E" w:rsidR="001E7EA3" w:rsidP="001E7EA3" w:rsidRDefault="001E7EA3" w14:paraId="65F4A327" w14:textId="7AD7347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423" w:type="pct"/>
            <w:shd w:val="clear" w:color="auto" w:fill="F6C5AC" w:themeFill="accent2" w:themeFillTint="66"/>
          </w:tcPr>
          <w:p w:rsidRPr="002B06A1" w:rsidR="001E7EA3" w:rsidP="001E7EA3" w:rsidRDefault="001E7EA3" w14:paraId="7523FC69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16718CAE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45C81B33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03652143</w:t>
            </w:r>
            <w:r w:rsidRPr="00F82E0F">
              <w:rPr>
                <w:rFonts w:ascii="TH SarabunPSK" w:hAnsi="TH SarabunPSK" w:cs="TH SarabunPSK"/>
                <w:cs/>
              </w:rPr>
              <w:t xml:space="preserve"> ความปลอดภัยทางเคมีและการจัดการของเสียทางเคมี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8C85D07" w14:textId="00B07CB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9A5B14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48DF10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464F21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0FA80D9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D1DF3EE" w14:textId="7EF3DD6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4123D364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58AD5115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1D2EB186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เคมีอินทรีย์ประยุกต์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7B338F" w14:paraId="235D3201" w14:textId="0D92F2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49541F6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B45F13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054283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3B9916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10C8A04" w14:textId="51A409A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3917949E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493092FA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0C0C6AC0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ปฏิบัติการเคมีอินทรีย์ประยุกต์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367EC3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7B338F" w14:paraId="54DECB9B" w14:textId="5A43D37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25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0235E54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8A9CB2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4E47D4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CA5F36A" w14:textId="188C803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65780A50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2DCFE4CE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67835A95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03652223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หลักชีวเคมีพื้นฐาน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536F732" w14:textId="5FB456F3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18B616A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1C90B8B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770A7A4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802BC8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4C0872AB" w14:textId="5FF1F7F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7B23F737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16B78D1D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1B897500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03652224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ปฏิบัติการชีวเคมีพื้นฐาน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035A436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8D80442" w14:textId="0DD4637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22822E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8CFEA5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0B5DA6B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2D22455" w14:textId="14E46FF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72C8A6E5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196022CB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1AAD56FF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03652231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เคมีเชิงฟิสิกส์ประยุกต์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7B338F" w14:paraId="06EF36BA" w14:textId="1A9B3EB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21338FE" w14:textId="50C1EBB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67E1D5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F37C3B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95BC65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0D45A9C" w14:textId="60E11F0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5DA4E13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3A262FF0" w14:textId="77777777">
        <w:trPr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1823813E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03652232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เคมีอนินทรีย์พื้นฐาน  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521E38B" w14:textId="413DE6E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02311E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7C73A76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7BEA39B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3B501E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2173F28" w14:textId="3E7E211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40DEB08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63190F8E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6609D351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03652233</w:t>
            </w:r>
            <w:r w:rsidRPr="00F82E0F">
              <w:rPr>
                <w:rFonts w:ascii="TH SarabunPSK" w:hAnsi="TH SarabunPSK" w:cs="TH SarabunPSK"/>
                <w:cs/>
              </w:rPr>
              <w:t xml:space="preserve"> โลหะอินทรีย์และเคมีชีวอนินทรีย์ 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7B338F" w14:paraId="21FCAF0E" w14:textId="79BF11C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75D483C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74CF4A8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4F6AAE3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4AA9CB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6EE8E43E" w14:textId="22C7E43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7789233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2CBFE1B7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5376B04C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03652234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ปฏิบัติการเคมีอนินทรีย์พื้นฐาน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0B563B2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06286EC9" w14:textId="5C02E780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82ED52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7B44BF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7AD2A31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7DC85058" w14:textId="436282F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08BF44D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2D69BBBE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5842F083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03652241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หลักการทางเคมีวิเคราะห์ด้วยเครื่องมือ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7B338F" w14:paraId="1B11B2ED" w14:textId="0B28E4E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109DFB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42D7B94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68ECD9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614EA66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2152947D" w14:textId="743FF7B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7817356E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45A12F65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4C542863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03652242</w:t>
            </w:r>
            <w:r w:rsidRPr="00F82E0F">
              <w:rPr>
                <w:rFonts w:ascii="TH SarabunPSK" w:hAnsi="TH SarabunPSK" w:cs="TH SarabunPSK"/>
                <w:cs/>
              </w:rPr>
              <w:t xml:space="preserve"> ปฏิบัติการเคมีวิเคราะห์ด้วยเครื่องมือ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39E38E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7B338F" w14:paraId="77FAC991" w14:textId="44419B41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6B13A7F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6C1FF5AA" w14:textId="55AF8F84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21205E7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71D5B241" w14:textId="24121D7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2E246771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AD4AF9" w14:paraId="66EC1E7A" w14:textId="77777777">
        <w:trPr>
          <w:trHeight w:val="139"/>
          <w:jc w:val="center"/>
        </w:trPr>
        <w:tc>
          <w:tcPr>
            <w:tcW w:w="2045" w:type="pct"/>
            <w:shd w:val="clear" w:color="auto" w:fill="C1E4F5" w:themeFill="accent1" w:themeFillTint="33"/>
          </w:tcPr>
          <w:p w:rsidRPr="00900F4E" w:rsidR="00AD4AF9" w:rsidP="00AD4AF9" w:rsidRDefault="00AD4AF9" w14:paraId="53A40B42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03652243</w:t>
            </w:r>
            <w:r w:rsidRPr="00F82E0F">
              <w:rPr>
                <w:rFonts w:ascii="TH SarabunPSK" w:hAnsi="TH SarabunPSK" w:cs="TH SarabunPSK"/>
                <w:cs/>
              </w:rPr>
              <w:t xml:space="preserve"> เคมีพอลิเมอร์เบื้องต้น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750CD73" w14:textId="0466E8CF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51E692E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159DEDB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66B4C0B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3F51503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C1E4F5" w:themeFill="accent1" w:themeFillTint="33"/>
          </w:tcPr>
          <w:p w:rsidRPr="00900F4E" w:rsidR="00AD4AF9" w:rsidP="00AD4AF9" w:rsidRDefault="00AD4AF9" w14:paraId="2D8043B9" w14:textId="001FC01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C1E4F5" w:themeFill="accent1" w:themeFillTint="33"/>
          </w:tcPr>
          <w:p w:rsidRPr="002B06A1" w:rsidR="00AD4AF9" w:rsidP="00AD4AF9" w:rsidRDefault="00AD4AF9" w14:paraId="2CB2EAF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67B6D9FB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0B5A22FD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03652244</w:t>
            </w:r>
            <w:r w:rsidRPr="00F82E0F">
              <w:rPr>
                <w:rFonts w:ascii="TH SarabunPSK" w:hAnsi="TH SarabunPSK" w:cs="TH SarabunPSK"/>
                <w:cs/>
              </w:rPr>
              <w:t xml:space="preserve"> สเปกโทรสโกปีสำหรับการพิสูจน์เอกลักษณ์ของสารอินทรีย์และสารอนินทรีย์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BFCF045" w14:textId="7D2580F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19A4EEC" w14:textId="77777777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27D294F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4AAA54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31932F7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7690DB8B" w14:textId="14434C2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2E43523E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0A426EEF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6CD55AA2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03652245</w:t>
            </w:r>
            <w:r w:rsidRPr="00F82E0F">
              <w:rPr>
                <w:rFonts w:ascii="TH SarabunPSK" w:hAnsi="TH SarabunPSK" w:cs="TH SarabunPSK"/>
                <w:cs/>
              </w:rPr>
              <w:t xml:space="preserve"> กระบวนการทางอุตสาหกรรมเคมีและกายภาพ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002DAA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88A545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0DD25F21" w14:textId="4065881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A98407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DED058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28F98A52" w14:textId="7849923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083C3ED0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72CB0950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31A6713C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03652246</w:t>
            </w:r>
            <w:r w:rsidRPr="00F82E0F">
              <w:rPr>
                <w:rFonts w:ascii="TH SarabunPSK" w:hAnsi="TH SarabunPSK" w:cs="TH SarabunPSK"/>
                <w:cs/>
              </w:rPr>
              <w:t xml:space="preserve"> ระบบควบคุมคุณภาพในอุตสาหกรรมเคมี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952DD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B005F8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385EDE92" w14:textId="225EC205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2A8D56E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0B4C1A9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01A5B714" w14:textId="5DBD5C4B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4D6D3D07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AD4AF9" w:rsidTr="001E7EA3" w14:paraId="194AC617" w14:textId="77777777">
        <w:trPr>
          <w:jc w:val="center"/>
        </w:trPr>
        <w:tc>
          <w:tcPr>
            <w:tcW w:w="2045" w:type="pct"/>
            <w:shd w:val="clear" w:color="auto" w:fill="83CAEB" w:themeFill="accent1" w:themeFillTint="66"/>
          </w:tcPr>
          <w:p w:rsidRPr="00900F4E" w:rsidR="00AD4AF9" w:rsidP="00AD4AF9" w:rsidRDefault="00AD4AF9" w14:paraId="72312A36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03652247</w:t>
            </w:r>
            <w:r w:rsidRPr="00F82E0F">
              <w:rPr>
                <w:rFonts w:ascii="TH SarabunPSK" w:hAnsi="TH SarabunPSK" w:cs="TH SarabunPSK"/>
                <w:cs/>
              </w:rPr>
              <w:t xml:space="preserve"> หลักการสอบเทียบเครื่องมือวัดทางวิทยาศาสตร์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632D460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AE4C12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4D3C97F" w14:textId="3EAE12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1BE5C11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582C57E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3CAEB" w:themeFill="accent1" w:themeFillTint="66"/>
          </w:tcPr>
          <w:p w:rsidRPr="00900F4E" w:rsidR="00AD4AF9" w:rsidP="00AD4AF9" w:rsidRDefault="00AD4AF9" w14:paraId="38362C7D" w14:textId="10F912F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3" w:type="pct"/>
            <w:shd w:val="clear" w:color="auto" w:fill="83CAEB" w:themeFill="accent1" w:themeFillTint="66"/>
          </w:tcPr>
          <w:p w:rsidRPr="002B06A1" w:rsidR="00AD4AF9" w:rsidP="00AD4AF9" w:rsidRDefault="00AD4AF9" w14:paraId="115587E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B892853" w14:textId="77777777">
        <w:trPr>
          <w:jc w:val="center"/>
        </w:trPr>
        <w:tc>
          <w:tcPr>
            <w:tcW w:w="2045" w:type="pct"/>
            <w:shd w:val="clear" w:color="auto" w:fill="F2CEED" w:themeFill="accent5" w:themeFillTint="33"/>
          </w:tcPr>
          <w:p w:rsidRPr="00900F4E" w:rsidR="001E7EA3" w:rsidP="001E7EA3" w:rsidRDefault="001E7EA3" w14:paraId="649E23CA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>03652397</w:t>
            </w:r>
            <w:r w:rsidRPr="00F82E0F">
              <w:rPr>
                <w:rFonts w:ascii="TH SarabunPSK" w:hAnsi="TH SarabunPSK" w:cs="TH SarabunPSK"/>
                <w:cs/>
              </w:rPr>
              <w:t xml:space="preserve"> สัมมนา</w:t>
            </w: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1E7EA3" w:rsidP="001E7EA3" w:rsidRDefault="00AD4AF9" w14:paraId="21CFE882" w14:textId="1AB89E92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60</w:t>
            </w: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1E7EA3" w:rsidP="001E7EA3" w:rsidRDefault="001E7EA3" w14:paraId="40177AD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1E7EA3" w:rsidP="001E7EA3" w:rsidRDefault="001E7EA3" w14:paraId="5FCFC1F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1E7EA3" w:rsidP="001E7EA3" w:rsidRDefault="001E7EA3" w14:paraId="4050643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1E7EA3" w:rsidP="001E7EA3" w:rsidRDefault="001E7EA3" w14:paraId="6720684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F2CEED" w:themeFill="accent5" w:themeFillTint="33"/>
          </w:tcPr>
          <w:p w:rsidRPr="00900F4E" w:rsidR="001E7EA3" w:rsidP="001E7EA3" w:rsidRDefault="00AD4AF9" w14:paraId="614CE8F2" w14:textId="5AD78DC9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60</w:t>
            </w:r>
          </w:p>
        </w:tc>
        <w:tc>
          <w:tcPr>
            <w:tcW w:w="423" w:type="pct"/>
            <w:shd w:val="clear" w:color="auto" w:fill="F2CEED" w:themeFill="accent5" w:themeFillTint="33"/>
          </w:tcPr>
          <w:p w:rsidRPr="002B06A1" w:rsidR="001E7EA3" w:rsidP="001E7EA3" w:rsidRDefault="001E7EA3" w14:paraId="5E91697F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36CDAC40" w14:textId="77777777">
        <w:trPr>
          <w:jc w:val="center"/>
        </w:trPr>
        <w:tc>
          <w:tcPr>
            <w:tcW w:w="2045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27DC9CF2" w14:textId="77777777">
            <w:pPr>
              <w:rPr>
                <w:rFonts w:ascii="TH Niramit AS" w:hAnsi="TH Niramit AS" w:cs="TH Niramit AS"/>
              </w:rPr>
            </w:pPr>
            <w:r w:rsidRPr="00F82E0F">
              <w:rPr>
                <w:rFonts w:ascii="TH SarabunPSK" w:hAnsi="TH SarabunPSK" w:cs="TH SarabunPSK"/>
              </w:rPr>
              <w:t xml:space="preserve">03652499 </w:t>
            </w:r>
            <w:r w:rsidRPr="00F82E0F">
              <w:rPr>
                <w:rFonts w:ascii="TH SarabunPSK" w:hAnsi="TH SarabunPSK" w:cs="TH SarabunPSK"/>
                <w:cs/>
              </w:rPr>
              <w:t>โครงงานวิทยาศาสตร์และเทคโนโลยีเคมีประยุกต์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557DAA8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510318B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7ED7F60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3E054FD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6CD3DB7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900F4E" w:rsidR="001E7EA3" w:rsidP="001E7EA3" w:rsidRDefault="001E7EA3" w14:paraId="16975C9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tcBorders>
              <w:bottom w:val="single" w:color="auto" w:sz="4" w:space="0"/>
            </w:tcBorders>
            <w:shd w:val="clear" w:color="auto" w:fill="47D459" w:themeFill="accent3" w:themeFillTint="99"/>
          </w:tcPr>
          <w:p w:rsidRPr="002B06A1" w:rsidR="001E7EA3" w:rsidP="001E7EA3" w:rsidRDefault="001E7EA3" w14:paraId="47C6F5BA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</w:tr>
      <w:tr w:rsidRPr="00AD09CF" w:rsidR="001E7EA3" w:rsidTr="001E7EA3" w14:paraId="775640FA" w14:textId="77777777"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1F0C7" w:themeFill="accent3" w:themeFillTint="33"/>
          </w:tcPr>
          <w:p w:rsidRPr="00AD09CF" w:rsidR="001E7EA3" w:rsidP="001E7EA3" w:rsidRDefault="001E7EA3" w14:paraId="0B55D843" w14:textId="77777777">
            <w:pPr>
              <w:rPr>
                <w:rFonts w:ascii="TH Niramit AS" w:hAnsi="TH Niramit AS" w:cs="TH Niramit AS"/>
                <w:b/>
                <w:bCs/>
              </w:rPr>
            </w:pPr>
            <w:r w:rsidRPr="00AD09CF">
              <w:rPr>
                <w:rFonts w:hint="cs" w:ascii="TH Niramit AS" w:hAnsi="TH Niramit AS" w:cs="TH Niramit AS"/>
                <w:b/>
                <w:bCs/>
                <w:cs/>
              </w:rPr>
              <w:t>วิชาเลือก</w:t>
            </w:r>
          </w:p>
        </w:tc>
      </w:tr>
      <w:tr w:rsidRPr="00900F4E" w:rsidR="001E7EA3" w:rsidTr="001E7EA3" w14:paraId="7129CD60" w14:textId="77777777">
        <w:trPr>
          <w:jc w:val="center"/>
        </w:trPr>
        <w:tc>
          <w:tcPr>
            <w:tcW w:w="2045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4307B154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03652351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เคมีควอนตัมเชิงคำนวณ</w:t>
            </w: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192ABCC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17981EC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41E1193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739084C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0A41C80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tcBorders>
              <w:top w:val="single" w:color="auto" w:sz="4" w:space="0"/>
            </w:tcBorders>
            <w:shd w:val="clear" w:color="auto" w:fill="auto"/>
          </w:tcPr>
          <w:p w:rsidRPr="00900F4E" w:rsidR="001E7EA3" w:rsidP="001E7EA3" w:rsidRDefault="001E7EA3" w14:paraId="18A3FF1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tcBorders>
              <w:top w:val="single" w:color="auto" w:sz="4" w:space="0"/>
            </w:tcBorders>
            <w:shd w:val="clear" w:color="auto" w:fill="auto"/>
          </w:tcPr>
          <w:p w:rsidRPr="002B06A1" w:rsidR="001E7EA3" w:rsidP="001E7EA3" w:rsidRDefault="001E7EA3" w14:paraId="667D54C4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16BAEAB7" w14:textId="77777777">
        <w:trPr>
          <w:jc w:val="center"/>
        </w:trPr>
        <w:tc>
          <w:tcPr>
            <w:tcW w:w="2045" w:type="pct"/>
            <w:shd w:val="clear" w:color="auto" w:fill="auto"/>
          </w:tcPr>
          <w:p w:rsidRPr="00900F4E" w:rsidR="001E7EA3" w:rsidP="001E7EA3" w:rsidRDefault="001E7EA3" w14:paraId="6BB8C479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03652352</w:t>
            </w:r>
            <w:r w:rsidRPr="00C84648">
              <w:rPr>
                <w:rFonts w:ascii="TH Niramit AS" w:hAnsi="TH Niramit AS" w:cs="TH Niramit AS"/>
                <w:cs/>
              </w:rPr>
              <w:t xml:space="preserve"> กลศาสตร์สถิตและการจำลองเชิงโมเลกุล</w:t>
            </w: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2A5645A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4ABBD11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225157F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25A96FA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702E603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3E2D2CE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auto"/>
          </w:tcPr>
          <w:p w:rsidRPr="002B06A1" w:rsidR="001E7EA3" w:rsidP="001E7EA3" w:rsidRDefault="001E7EA3" w14:paraId="6620E340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70B61291" w14:textId="77777777">
        <w:trPr>
          <w:jc w:val="center"/>
        </w:trPr>
        <w:tc>
          <w:tcPr>
            <w:tcW w:w="2045" w:type="pct"/>
            <w:shd w:val="clear" w:color="auto" w:fill="auto"/>
          </w:tcPr>
          <w:p w:rsidRPr="00900F4E" w:rsidR="001E7EA3" w:rsidP="001E7EA3" w:rsidRDefault="001E7EA3" w14:paraId="1BCB2781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03652353</w:t>
            </w:r>
            <w:r w:rsidRPr="00C84648">
              <w:rPr>
                <w:rFonts w:ascii="TH Niramit AS" w:hAnsi="TH Niramit AS" w:cs="TH Niramit AS"/>
                <w:cs/>
              </w:rPr>
              <w:t xml:space="preserve"> ถ่านกัมมันต์จากวัสดุเหลือทิ้งทางเกษตร</w:t>
            </w: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5BB73C1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1F89B32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00AA7C6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2772DC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7C6FA7E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Pr="00900F4E" w:rsidR="001E7EA3" w:rsidP="001E7EA3" w:rsidRDefault="001E7EA3" w14:paraId="6289001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auto"/>
          </w:tcPr>
          <w:p w:rsidRPr="002B06A1" w:rsidR="001E7EA3" w:rsidP="001E7EA3" w:rsidRDefault="001E7EA3" w14:paraId="3CD5CA1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55CB9FF4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13F33273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03652354</w:t>
            </w:r>
            <w:r w:rsidRPr="00C84648">
              <w:rPr>
                <w:rFonts w:ascii="TH Niramit AS" w:hAnsi="TH Niramit AS" w:cs="TH Niramit AS"/>
                <w:cs/>
              </w:rPr>
              <w:t xml:space="preserve"> เซนเซอร์ทางเคมีเชิงแสง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3E31D4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AE7DD4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C21B40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4036CE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275618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C2C990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65F7282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44B0665D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7FC43A4A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03652355</w:t>
            </w:r>
            <w:r w:rsidRPr="00C84648">
              <w:rPr>
                <w:rFonts w:ascii="TH Niramit AS" w:hAnsi="TH Niramit AS" w:cs="TH Niramit AS"/>
                <w:cs/>
              </w:rPr>
              <w:t xml:space="preserve"> นิติวิทยาศาสตร์พื้นฐาน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5FD233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B3DCCD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CE7A98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E60331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B95651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D539B0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3B6FA241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B8C63F6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3E53D3F4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03652361</w:t>
            </w:r>
            <w:r w:rsidRPr="00C84648">
              <w:rPr>
                <w:rFonts w:ascii="TH Niramit AS" w:hAnsi="TH Niramit AS" w:cs="TH Niramit AS"/>
                <w:cs/>
              </w:rPr>
              <w:t xml:space="preserve"> เทคโนโลยีและเคมี ของสารผลิตภัณฑ์ธรรมชาติ    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0F70D2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0BFB4D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58A17C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DBF7F3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68145B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85C4F4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685B244C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6C41AB41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23E37A82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03652362</w:t>
            </w:r>
            <w:r w:rsidRPr="00C84648">
              <w:rPr>
                <w:rFonts w:ascii="TH Niramit AS" w:hAnsi="TH Niramit AS" w:cs="TH Niramit AS"/>
                <w:cs/>
              </w:rPr>
              <w:t xml:space="preserve"> น้ำมันหอมระเหย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8DF922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3F70CE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7B7DEB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3E85E5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478D2A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A3530D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559FBDD0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1939743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2E53BC86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03652363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เคมีของยา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D74275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C15F31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11BCC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27914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A0C39D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212F19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0BCAE3D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791186F0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161E84E3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03652364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เคมีเครื่องสำอาง                                 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BDCBE0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E71DA8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0DA65E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583DE5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EF60C9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04D153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28344A42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67B7D249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30729FEC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03652365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เคมีชีวอินทรีย์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86DE89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B80CA1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6D68B8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FB3C7E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F07FD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082937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7C5F1BBB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CEBBA80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120B3661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03652371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เคมีซีโอไลต์และการประยุกต์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331E46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C133F7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976BD7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B4EE35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C7405B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A0B8B5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47EDE80B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9C3CB8C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4A5E856F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03652372</w:t>
            </w:r>
            <w:r w:rsidRPr="00C84648">
              <w:rPr>
                <w:rFonts w:ascii="TH Niramit AS" w:hAnsi="TH Niramit AS" w:cs="TH Niramit AS"/>
                <w:cs/>
              </w:rPr>
              <w:t xml:space="preserve"> การเร่งปฏิกิริยาและการวิเคราะห์ลักษณะเฉพาะของพื้นผิว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731D15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D398EB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423CEB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CBE98C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6F7D0A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C0C5FA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71BE39FE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6D8C33F4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57648084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03652373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เคมีสีเขียว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5A32CC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FFAC76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2C0C22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7E68A5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2573DC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7E89D0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71DE05AA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004D4D23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36B218BE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03652374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เคมีเกี่ยวกับสี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96C09A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0BB94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72A9F2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92816B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1FD821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5748AF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5304F58F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5F3E17E8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3094F78E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03652375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เคมีและความยั่งยืนทางพลังงาน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DE9D32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E55B1B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88EB42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5A343A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367D3B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1329A4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6D5489F9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66D1C68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6C280242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03652376</w:t>
            </w:r>
            <w:r w:rsidRPr="00C84648">
              <w:rPr>
                <w:rFonts w:ascii="TH Niramit AS" w:hAnsi="TH Niramit AS" w:cs="TH Niramit AS"/>
                <w:cs/>
              </w:rPr>
              <w:t xml:space="preserve"> เคมีอินทรีย์อุตสาหกรรม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5EB9C2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AD27FE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88089F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638CD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C1E3D4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F221F1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5B109691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78DD909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42E7928E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03652381</w:t>
            </w:r>
            <w:r w:rsidRPr="00C84648">
              <w:rPr>
                <w:rFonts w:ascii="TH Niramit AS" w:hAnsi="TH Niramit AS" w:cs="TH Niramit AS"/>
                <w:cs/>
              </w:rPr>
              <w:t xml:space="preserve"> พอลิเมอร์ชีวภาพ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8EE241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2EB12F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F42952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86188E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0CF0B6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1F5022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1F5F56B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178FB9EE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07CBF71B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03652382</w:t>
            </w:r>
            <w:r w:rsidRPr="00C84648">
              <w:rPr>
                <w:rFonts w:ascii="TH Niramit AS" w:hAnsi="TH Niramit AS" w:cs="TH Niramit AS"/>
                <w:cs/>
              </w:rPr>
              <w:t xml:space="preserve"> พอลิเมอร์สําหรับเศรษฐกิจชีวภาพหมุนเวียน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6D3693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777B1A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5E8261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60B38C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78EB32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187C2FE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6F47262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0E2A032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7FDC9A6D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03652383</w:t>
            </w:r>
            <w:r w:rsidRPr="00C84648">
              <w:rPr>
                <w:rFonts w:ascii="TH Niramit AS" w:hAnsi="TH Niramit AS" w:cs="TH Niramit AS"/>
                <w:cs/>
              </w:rPr>
              <w:t xml:space="preserve"> พอลิเมอร์ผสมและพอลิเมอร์เชิงประกอบ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D1D45E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710788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4DECAE4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BE7C978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628BFF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459F3A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39E4FD9F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70D541F6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31285311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03652384</w:t>
            </w:r>
            <w:r w:rsidRPr="00C84648">
              <w:rPr>
                <w:rFonts w:ascii="TH Niramit AS" w:hAnsi="TH Niramit AS" w:cs="TH Niramit AS"/>
                <w:cs/>
              </w:rPr>
              <w:t xml:space="preserve"> เทคโนโลยีพลาสติก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3076FC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F58968F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0494E7A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F87EDA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CB5D0E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61CEE1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7EE6A1AC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55512FAD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40506B96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03652385</w:t>
            </w:r>
            <w:r w:rsidRPr="00C84648">
              <w:rPr>
                <w:rFonts w:ascii="TH Niramit AS" w:hAnsi="TH Niramit AS" w:cs="TH Niramit AS"/>
                <w:cs/>
              </w:rPr>
              <w:t xml:space="preserve"> วิทยาการเส้นใยและสิ่งทอ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83C1EA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6570B93E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307F71CA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243D2C4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59D93840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D4FC48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7832F0EA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2C93A99" w14:textId="77777777">
        <w:trPr>
          <w:jc w:val="center"/>
        </w:trPr>
        <w:tc>
          <w:tcPr>
            <w:tcW w:w="2045" w:type="pct"/>
            <w:shd w:val="clear" w:color="auto" w:fill="84E290" w:themeFill="accent3" w:themeFillTint="66"/>
          </w:tcPr>
          <w:p w:rsidRPr="00900F4E" w:rsidR="001E7EA3" w:rsidP="001E7EA3" w:rsidRDefault="001E7EA3" w14:paraId="269EE4A1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03652495</w:t>
            </w:r>
            <w:r w:rsidRPr="00C84648">
              <w:rPr>
                <w:rFonts w:ascii="TH Niramit AS" w:hAnsi="TH Niramit AS" w:cs="TH Niramit AS"/>
                <w:cs/>
              </w:rPr>
              <w:t xml:space="preserve"> โครงงานวิจัยเบื้องต้นทางวิทยาศาสตร์และเทคโนโลยีเคมีประยุกต์ 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C84648" w:rsidR="001E7EA3" w:rsidP="001E7EA3" w:rsidRDefault="001E7EA3" w14:paraId="38B5B3B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R/U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2DBCCC1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</w:rPr>
              <w:t>R/U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3EEEB9A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6754AB42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363AE54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0C7AE0FD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4E290" w:themeFill="accent3" w:themeFillTint="66"/>
          </w:tcPr>
          <w:p w:rsidRPr="002B06A1" w:rsidR="001E7EA3" w:rsidP="001E7EA3" w:rsidRDefault="001E7EA3" w14:paraId="6115F79D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7B836BF7" w14:textId="77777777">
        <w:trPr>
          <w:jc w:val="center"/>
        </w:trPr>
        <w:tc>
          <w:tcPr>
            <w:tcW w:w="2045" w:type="pct"/>
            <w:shd w:val="clear" w:color="auto" w:fill="84E290" w:themeFill="accent3" w:themeFillTint="66"/>
          </w:tcPr>
          <w:p w:rsidRPr="00900F4E" w:rsidR="001E7EA3" w:rsidP="001E7EA3" w:rsidRDefault="001E7EA3" w14:paraId="1CD9BD07" w14:textId="77777777">
            <w:pPr>
              <w:rPr>
                <w:rFonts w:ascii="TH Niramit AS" w:hAnsi="TH Niramit AS" w:cs="TH Niramit AS"/>
              </w:rPr>
            </w:pPr>
            <w:r w:rsidRPr="00C84648">
              <w:rPr>
                <w:rFonts w:ascii="TH Niramit AS" w:hAnsi="TH Niramit AS" w:cs="TH Niramit AS"/>
              </w:rPr>
              <w:t>03652498</w:t>
            </w:r>
            <w:r w:rsidRPr="00C84648">
              <w:rPr>
                <w:rFonts w:ascii="TH Niramit AS" w:hAnsi="TH Niramit AS" w:cs="TH Niramit AS"/>
                <w:cs/>
              </w:rPr>
              <w:t xml:space="preserve"> ปัญหาพิเศษ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683566E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63BA3A1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Ap/An/Man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7A541DDC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080A6B06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12B8807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4B24894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3" w:type="pct"/>
            <w:shd w:val="clear" w:color="auto" w:fill="84E290" w:themeFill="accent3" w:themeFillTint="66"/>
          </w:tcPr>
          <w:p w:rsidRPr="002B06A1" w:rsidR="001E7EA3" w:rsidP="001E7EA3" w:rsidRDefault="001E7EA3" w14:paraId="53B25568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2F8B79E6" w14:textId="77777777">
        <w:trPr>
          <w:jc w:val="center"/>
        </w:trPr>
        <w:tc>
          <w:tcPr>
            <w:tcW w:w="2045" w:type="pct"/>
            <w:shd w:val="clear" w:color="auto" w:fill="E59EDC" w:themeFill="accent5" w:themeFillTint="66"/>
          </w:tcPr>
          <w:p w:rsidRPr="00900F4E" w:rsidR="001E7EA3" w:rsidP="001E7EA3" w:rsidRDefault="001E7EA3" w14:paraId="7BD1E63A" w14:textId="77777777">
            <w:pPr>
              <w:rPr>
                <w:rFonts w:ascii="TH Niramit AS" w:hAnsi="TH Niramit AS" w:cs="TH Niramit AS"/>
              </w:rPr>
            </w:pPr>
            <w:r w:rsidRPr="00900F4E">
              <w:rPr>
                <w:rFonts w:ascii="TH Niramit AS" w:hAnsi="TH Niramit AS" w:cs="TH Niramit AS"/>
              </w:rPr>
              <w:t>03652390</w:t>
            </w:r>
            <w:r w:rsidRPr="00900F4E">
              <w:rPr>
                <w:rFonts w:ascii="TH Niramit AS" w:hAnsi="TH Niramit AS" w:cs="TH Niramit AS"/>
                <w:cs/>
              </w:rPr>
              <w:t xml:space="preserve"> การเตรียมความพร้อมสหกิจศึกษา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="001E7EA3" w:rsidP="001E7EA3" w:rsidRDefault="001E7EA3" w14:paraId="3E7A36E2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R/U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19840A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8F574F3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E59EDC" w:themeFill="accent5" w:themeFillTint="66"/>
          </w:tcPr>
          <w:p w:rsidR="001E7EA3" w:rsidP="001E7EA3" w:rsidRDefault="001E7EA3" w14:paraId="7B947B4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="001E7EA3" w:rsidP="001E7EA3" w:rsidRDefault="001E7EA3" w14:paraId="0A4AF78B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Res</w:t>
            </w:r>
          </w:p>
        </w:tc>
        <w:tc>
          <w:tcPr>
            <w:tcW w:w="422" w:type="pct"/>
            <w:shd w:val="clear" w:color="auto" w:fill="E59EDC" w:themeFill="accent5" w:themeFillTint="66"/>
          </w:tcPr>
          <w:p w:rsidRPr="00900F4E" w:rsidR="001E7EA3" w:rsidP="001E7EA3" w:rsidRDefault="001E7EA3" w14:paraId="7907366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B06A1">
              <w:rPr>
                <w:rFonts w:ascii="TH SarabunPSK" w:hAnsi="TH SarabunPSK" w:cs="TH SarabunPSK"/>
                <w:b/>
                <w:bCs/>
                <w:color w:val="FF0000"/>
              </w:rPr>
              <w:t>Res</w:t>
            </w:r>
          </w:p>
        </w:tc>
        <w:tc>
          <w:tcPr>
            <w:tcW w:w="423" w:type="pct"/>
            <w:shd w:val="clear" w:color="auto" w:fill="E59EDC" w:themeFill="accent5" w:themeFillTint="66"/>
          </w:tcPr>
          <w:p w:rsidRPr="002B06A1" w:rsidR="001E7EA3" w:rsidP="001E7EA3" w:rsidRDefault="001E7EA3" w14:paraId="24BE31DC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</w:tr>
      <w:tr w:rsidRPr="00900F4E" w:rsidR="001E7EA3" w:rsidTr="001E7EA3" w14:paraId="37637F5C" w14:textId="77777777">
        <w:trPr>
          <w:jc w:val="center"/>
        </w:trPr>
        <w:tc>
          <w:tcPr>
            <w:tcW w:w="2045" w:type="pct"/>
            <w:shd w:val="clear" w:color="auto" w:fill="84E290" w:themeFill="accent3" w:themeFillTint="66"/>
          </w:tcPr>
          <w:p w:rsidRPr="00900F4E" w:rsidR="001E7EA3" w:rsidP="001E7EA3" w:rsidRDefault="001E7EA3" w14:paraId="14D03025" w14:textId="77777777">
            <w:pPr>
              <w:rPr>
                <w:rFonts w:ascii="TH Niramit AS" w:hAnsi="TH Niramit AS" w:cs="TH Niramit AS"/>
              </w:rPr>
            </w:pPr>
            <w:r w:rsidRPr="00900F4E">
              <w:rPr>
                <w:rFonts w:ascii="TH Niramit AS" w:hAnsi="TH Niramit AS" w:cs="TH Niramit AS"/>
              </w:rPr>
              <w:t xml:space="preserve">03652490 </w:t>
            </w:r>
            <w:r w:rsidRPr="00900F4E">
              <w:rPr>
                <w:rFonts w:ascii="TH Niramit AS" w:hAnsi="TH Niramit AS" w:cs="TH Niramit AS"/>
                <w:cs/>
              </w:rPr>
              <w:t>สหกิจศึกษา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11D3A8C7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7FFE89A5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62F37759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31368DA4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Man</w:t>
            </w: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14E48D2B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422" w:type="pct"/>
            <w:shd w:val="clear" w:color="auto" w:fill="84E290" w:themeFill="accent3" w:themeFillTint="66"/>
          </w:tcPr>
          <w:p w:rsidRPr="00900F4E" w:rsidR="001E7EA3" w:rsidP="001E7EA3" w:rsidRDefault="001E7EA3" w14:paraId="1F087421" w14:textId="77777777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B06A1">
              <w:rPr>
                <w:rFonts w:ascii="TH SarabunPSK" w:hAnsi="TH SarabunPSK" w:cs="TH SarabunPSK"/>
                <w:b/>
                <w:bCs/>
                <w:color w:val="FF0000"/>
              </w:rPr>
              <w:t>Res</w:t>
            </w:r>
          </w:p>
        </w:tc>
        <w:tc>
          <w:tcPr>
            <w:tcW w:w="423" w:type="pct"/>
            <w:shd w:val="clear" w:color="auto" w:fill="84E290" w:themeFill="accent3" w:themeFillTint="66"/>
          </w:tcPr>
          <w:p w:rsidRPr="002B06A1" w:rsidR="001E7EA3" w:rsidP="001E7EA3" w:rsidRDefault="001E7EA3" w14:paraId="225BD0BC" w14:textId="77777777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</w:rPr>
            </w:pPr>
            <w:r>
              <w:rPr>
                <w:rFonts w:ascii="TH SarabunPSK" w:hAnsi="TH SarabunPSK" w:cs="TH SarabunPSK"/>
                <w:b/>
                <w:bCs/>
              </w:rPr>
              <w:t>Ap/An</w:t>
            </w:r>
          </w:p>
        </w:tc>
      </w:tr>
    </w:tbl>
    <w:p w:rsidR="001E7EA3" w:rsidRDefault="001E7EA3" w14:paraId="685F0253" w14:textId="77777777"/>
    <w:sectPr w:rsidR="001E7EA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0F"/>
    <w:rsid w:val="000614B8"/>
    <w:rsid w:val="000664E0"/>
    <w:rsid w:val="000B081D"/>
    <w:rsid w:val="000D62B3"/>
    <w:rsid w:val="00171977"/>
    <w:rsid w:val="001E7EA3"/>
    <w:rsid w:val="002B06A1"/>
    <w:rsid w:val="00342509"/>
    <w:rsid w:val="003A6AB7"/>
    <w:rsid w:val="00464C44"/>
    <w:rsid w:val="004B258A"/>
    <w:rsid w:val="00534B57"/>
    <w:rsid w:val="005A2576"/>
    <w:rsid w:val="005A5107"/>
    <w:rsid w:val="00611C97"/>
    <w:rsid w:val="00794EC8"/>
    <w:rsid w:val="007A2A20"/>
    <w:rsid w:val="007B338F"/>
    <w:rsid w:val="007D775C"/>
    <w:rsid w:val="007F23FD"/>
    <w:rsid w:val="008D5505"/>
    <w:rsid w:val="00936705"/>
    <w:rsid w:val="00943988"/>
    <w:rsid w:val="00950461"/>
    <w:rsid w:val="009D44C8"/>
    <w:rsid w:val="009F2BD9"/>
    <w:rsid w:val="00A31468"/>
    <w:rsid w:val="00A71564"/>
    <w:rsid w:val="00AD09CF"/>
    <w:rsid w:val="00AD4AF9"/>
    <w:rsid w:val="00B26D2C"/>
    <w:rsid w:val="00C14246"/>
    <w:rsid w:val="00C14F7B"/>
    <w:rsid w:val="00C74F38"/>
    <w:rsid w:val="00C84648"/>
    <w:rsid w:val="00DD536C"/>
    <w:rsid w:val="00DF5909"/>
    <w:rsid w:val="00E4421D"/>
    <w:rsid w:val="00E7123A"/>
    <w:rsid w:val="00E714B7"/>
    <w:rsid w:val="00F10AA1"/>
    <w:rsid w:val="00F35106"/>
    <w:rsid w:val="00F77CC5"/>
    <w:rsid w:val="00F82E0F"/>
    <w:rsid w:val="168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3A30"/>
  <w15:chartTrackingRefBased/>
  <w15:docId w15:val="{39FBD810-B8D7-4160-A2DB-449A89239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2E0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E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5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E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35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2E0F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2E0F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2E0F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2E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2E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2E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2E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2E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2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E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F82E0F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character" w:styleId="SubtitleChar" w:customStyle="1">
    <w:name w:val="Subtitle Char"/>
    <w:basedOn w:val="DefaultParagraphFont"/>
    <w:link w:val="Subtitle"/>
    <w:uiPriority w:val="11"/>
    <w:rsid w:val="00F82E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82E0F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styleId="QuoteChar" w:customStyle="1">
    <w:name w:val="Quote Char"/>
    <w:basedOn w:val="DefaultParagraphFont"/>
    <w:link w:val="Quote"/>
    <w:uiPriority w:val="29"/>
    <w:rsid w:val="00F82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E0F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82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2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E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F82E0F"/>
    <w:pPr>
      <w:spacing w:after="0" w:line="240" w:lineRule="auto"/>
    </w:pPr>
    <w:rPr>
      <w:rFonts w:ascii="Calibri" w:hAnsi="Calibri" w:eastAsia="Calibri" w:cs="Cordia New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odyText">
    <w:name w:val="Body Text"/>
    <w:basedOn w:val="Normal"/>
    <w:link w:val="BodyTextChar"/>
    <w:uiPriority w:val="99"/>
    <w:qFormat/>
    <w:rsid w:val="007F23FD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b/>
      <w:bCs/>
      <w:kern w:val="0"/>
      <w:sz w:val="27"/>
      <w:szCs w:val="27"/>
      <w:lang w:bidi="ar-SA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99"/>
    <w:rsid w:val="007F23FD"/>
    <w:rPr>
      <w:rFonts w:ascii="Tahoma" w:hAnsi="Tahoma" w:eastAsia="Tahoma" w:cs="Tahoma"/>
      <w:b/>
      <w:bCs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11934D040524EAD6C6D0634C4135D" ma:contentTypeVersion="17" ma:contentTypeDescription="Create a new document." ma:contentTypeScope="" ma:versionID="701ecf4a5ab974067d0838636d5f61b5">
  <xsd:schema xmlns:xsd="http://www.w3.org/2001/XMLSchema" xmlns:xs="http://www.w3.org/2001/XMLSchema" xmlns:p="http://schemas.microsoft.com/office/2006/metadata/properties" xmlns:ns2="e0243223-a6fa-4c34-9990-78f8b51a28c1" xmlns:ns3="6c4f54c1-1f24-4315-8757-0ba4b217513b" targetNamespace="http://schemas.microsoft.com/office/2006/metadata/properties" ma:root="true" ma:fieldsID="6fe1be168499547c5a6c84a97af3a15c" ns2:_="" ns3:_="">
    <xsd:import namespace="e0243223-a6fa-4c34-9990-78f8b51a28c1"/>
    <xsd:import namespace="6c4f54c1-1f24-4315-8757-0ba4b2175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43223-a6fa-4c34-9990-78f8b51a2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f54c1-1f24-4315-8757-0ba4b2175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1721eb-6629-467a-928f-3283a965af14}" ma:internalName="TaxCatchAll" ma:showField="CatchAllData" ma:web="6c4f54c1-1f24-4315-8757-0ba4b2175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f54c1-1f24-4315-8757-0ba4b217513b" xsi:nil="true"/>
    <lcf76f155ced4ddcb4097134ff3c332f xmlns="e0243223-a6fa-4c34-9990-78f8b51a28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E8693-72F3-4E23-8C44-71F12D4A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43223-a6fa-4c34-9990-78f8b51a28c1"/>
    <ds:schemaRef ds:uri="6c4f54c1-1f24-4315-8757-0ba4b2175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20DE7-94BC-4623-B436-C247D94C23B9}">
  <ds:schemaRefs>
    <ds:schemaRef ds:uri="http://schemas.microsoft.com/office/2006/metadata/properties"/>
    <ds:schemaRef ds:uri="http://schemas.microsoft.com/office/infopath/2007/PartnerControls"/>
    <ds:schemaRef ds:uri="6c4f54c1-1f24-4315-8757-0ba4b217513b"/>
    <ds:schemaRef ds:uri="e0243223-a6fa-4c34-9990-78f8b51a28c1"/>
  </ds:schemaRefs>
</ds:datastoreItem>
</file>

<file path=customXml/itemProps3.xml><?xml version="1.0" encoding="utf-8"?>
<ds:datastoreItem xmlns:ds="http://schemas.openxmlformats.org/officeDocument/2006/customXml" ds:itemID="{3A481DB8-95A2-4DB3-8706-16F6D17393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sopanat kongsriprapan</dc:creator>
  <cp:keywords/>
  <dc:description/>
  <cp:lastModifiedBy>Bussaba PINCHAIPAT</cp:lastModifiedBy>
  <cp:revision>4</cp:revision>
  <dcterms:created xsi:type="dcterms:W3CDTF">2025-06-21T01:21:00Z</dcterms:created>
  <dcterms:modified xsi:type="dcterms:W3CDTF">2025-06-22T04:44:22Z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0x0101008D411934D040524EAD6C6D0634C4135D</vt:lpwstr>
  </property>
  <property fmtid="{D5CDD505-2E9C-101B-9397-08002B2CF9AE}" pid="3" name="MediaServiceImageTags">
    <vt:lpwstr/>
  </property>
</Properties>
</file>